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0C" w:rsidRDefault="000D630C" w:rsidP="000D630C">
      <w:pPr>
        <w:spacing w:before="69" w:after="69" w:line="240" w:lineRule="exact"/>
        <w:rPr>
          <w:sz w:val="19"/>
          <w:szCs w:val="19"/>
        </w:rPr>
      </w:pPr>
    </w:p>
    <w:p w:rsidR="000D630C" w:rsidRDefault="000D630C" w:rsidP="000D630C">
      <w:pPr>
        <w:spacing w:line="1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76200</wp:posOffset>
            </wp:positionV>
            <wp:extent cx="1292225" cy="6159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9222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5504180</wp:posOffset>
            </wp:positionH>
            <wp:positionV relativeFrom="paragraph">
              <wp:posOffset>12700</wp:posOffset>
            </wp:positionV>
            <wp:extent cx="1499870" cy="6705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998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393" w:rsidRPr="00B153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7" o:spid="_x0000_s1026" type="#_x0000_t202" style="position:absolute;margin-left:303.35pt;margin-top:664.8pt;width:6.95pt;height:10.8pt;z-index:25166233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" filled="f" stroked="f">
            <v:textbox inset="0,0,0,0">
              <w:txbxContent>
                <w:p w:rsidR="000D630C" w:rsidRDefault="000D630C" w:rsidP="000D630C">
                  <w:pPr>
                    <w:pStyle w:val="Picturecaption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Picturecaption"/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0D630C" w:rsidRDefault="000D630C" w:rsidP="000D630C">
      <w:pPr>
        <w:pStyle w:val="Heading20"/>
        <w:keepNext/>
        <w:keepLines/>
      </w:pPr>
      <w:bookmarkStart w:id="0" w:name="bookmark0"/>
      <w:proofErr w:type="spellStart"/>
      <w:r>
        <w:rPr>
          <w:rStyle w:val="Heading2"/>
        </w:rPr>
        <w:t>Consiliul</w:t>
      </w:r>
      <w:proofErr w:type="spellEnd"/>
      <w:r>
        <w:rPr>
          <w:rStyle w:val="Heading2"/>
        </w:rPr>
        <w:t xml:space="preserve"> Local al </w:t>
      </w:r>
      <w:proofErr w:type="spellStart"/>
      <w:r>
        <w:rPr>
          <w:rStyle w:val="Heading2"/>
        </w:rPr>
        <w:t>Municipiului</w:t>
      </w:r>
      <w:proofErr w:type="spellEnd"/>
      <w:r>
        <w:rPr>
          <w:rStyle w:val="Heading2"/>
        </w:rPr>
        <w:t xml:space="preserve"> </w:t>
      </w:r>
      <w:proofErr w:type="spellStart"/>
      <w:r>
        <w:rPr>
          <w:rStyle w:val="Heading2"/>
        </w:rPr>
        <w:t>Caransebeș</w:t>
      </w:r>
      <w:proofErr w:type="spellEnd"/>
      <w:r>
        <w:rPr>
          <w:rStyle w:val="Heading2"/>
        </w:rPr>
        <w:br/>
        <w:t>SPITALUL MUNICIPAL DE URGENTĂ CARANSEBEȘ</w:t>
      </w:r>
      <w:bookmarkEnd w:id="0"/>
    </w:p>
    <w:p w:rsidR="000D630C" w:rsidRDefault="000D630C" w:rsidP="000D630C">
      <w:pPr>
        <w:pStyle w:val="Bodytext20"/>
      </w:pPr>
      <w:r>
        <w:rPr>
          <w:rStyle w:val="Bodytext2"/>
          <w:sz w:val="19"/>
          <w:szCs w:val="19"/>
        </w:rPr>
        <w:t xml:space="preserve">Str. </w:t>
      </w:r>
      <w:proofErr w:type="spellStart"/>
      <w:r>
        <w:rPr>
          <w:rStyle w:val="Bodytext2"/>
          <w:sz w:val="19"/>
          <w:szCs w:val="19"/>
        </w:rPr>
        <w:t>Piața</w:t>
      </w:r>
      <w:proofErr w:type="spellEnd"/>
      <w:r>
        <w:rPr>
          <w:rStyle w:val="Bodytext2"/>
          <w:sz w:val="19"/>
          <w:szCs w:val="19"/>
        </w:rPr>
        <w:t xml:space="preserve"> 21 </w:t>
      </w:r>
      <w:proofErr w:type="spellStart"/>
      <w:r>
        <w:rPr>
          <w:rStyle w:val="Bodytext2"/>
          <w:sz w:val="19"/>
          <w:szCs w:val="19"/>
        </w:rPr>
        <w:t>Decembrie</w:t>
      </w:r>
      <w:proofErr w:type="spellEnd"/>
      <w:r>
        <w:rPr>
          <w:rStyle w:val="Bodytext2"/>
          <w:sz w:val="19"/>
          <w:szCs w:val="19"/>
        </w:rPr>
        <w:t xml:space="preserve"> 1989, nr.2, </w:t>
      </w:r>
      <w:proofErr w:type="spellStart"/>
      <w:r>
        <w:rPr>
          <w:rStyle w:val="Bodytext2"/>
          <w:sz w:val="19"/>
          <w:szCs w:val="19"/>
        </w:rPr>
        <w:t>Caransebeș</w:t>
      </w:r>
      <w:proofErr w:type="spellEnd"/>
      <w:r>
        <w:rPr>
          <w:rStyle w:val="Bodytext2"/>
          <w:sz w:val="19"/>
          <w:szCs w:val="19"/>
        </w:rPr>
        <w:t xml:space="preserve">, cod 325400, </w:t>
      </w:r>
      <w:proofErr w:type="spellStart"/>
      <w:r>
        <w:rPr>
          <w:rStyle w:val="Bodytext2"/>
          <w:sz w:val="19"/>
          <w:szCs w:val="19"/>
        </w:rPr>
        <w:t>jud</w:t>
      </w:r>
      <w:proofErr w:type="spellEnd"/>
      <w:r>
        <w:rPr>
          <w:rStyle w:val="Bodytext2"/>
          <w:sz w:val="19"/>
          <w:szCs w:val="19"/>
        </w:rPr>
        <w:t xml:space="preserve">. </w:t>
      </w:r>
      <w:proofErr w:type="spellStart"/>
      <w:r>
        <w:rPr>
          <w:rStyle w:val="Bodytext2"/>
          <w:sz w:val="19"/>
          <w:szCs w:val="19"/>
        </w:rPr>
        <w:t>Caraș</w:t>
      </w:r>
      <w:proofErr w:type="spellEnd"/>
      <w:r>
        <w:rPr>
          <w:rStyle w:val="Bodytext2"/>
          <w:sz w:val="19"/>
          <w:szCs w:val="19"/>
        </w:rPr>
        <w:t xml:space="preserve"> </w:t>
      </w:r>
      <w:proofErr w:type="spellStart"/>
      <w:r>
        <w:rPr>
          <w:rStyle w:val="Bodytext2"/>
          <w:sz w:val="19"/>
          <w:szCs w:val="19"/>
        </w:rPr>
        <w:t>Severin</w:t>
      </w:r>
      <w:proofErr w:type="spellEnd"/>
      <w:r>
        <w:rPr>
          <w:rStyle w:val="Bodytext2"/>
          <w:sz w:val="19"/>
          <w:szCs w:val="19"/>
        </w:rPr>
        <w:t xml:space="preserve">, </w:t>
      </w:r>
      <w:hyperlink r:id="rId7" w:history="1">
        <w:r>
          <w:rPr>
            <w:rStyle w:val="Bodytext2"/>
            <w:sz w:val="19"/>
            <w:szCs w:val="19"/>
          </w:rPr>
          <w:t>www.spital-caransebes.ro</w:t>
        </w:r>
      </w:hyperlink>
      <w:r>
        <w:rPr>
          <w:rStyle w:val="Bodytext2"/>
          <w:sz w:val="19"/>
          <w:szCs w:val="19"/>
        </w:rPr>
        <w:br/>
      </w:r>
      <w:r>
        <w:rPr>
          <w:rStyle w:val="Bodytext2"/>
        </w:rPr>
        <w:t>Tel/Fax: +40 (0255) 516361 - Tel/</w:t>
      </w:r>
      <w:proofErr w:type="spellStart"/>
      <w:r>
        <w:rPr>
          <w:rStyle w:val="Bodytext2"/>
        </w:rPr>
        <w:t>centrală</w:t>
      </w:r>
      <w:proofErr w:type="spellEnd"/>
      <w:r>
        <w:rPr>
          <w:rStyle w:val="Bodytext2"/>
        </w:rPr>
        <w:t xml:space="preserve">: +40 (0255) 511423/511425/511426 - </w:t>
      </w:r>
      <w:proofErr w:type="spellStart"/>
      <w:r>
        <w:rPr>
          <w:rStyle w:val="Bodytext2"/>
        </w:rPr>
        <w:t>secretariat@spital-caransebf</w:t>
      </w:r>
      <w:proofErr w:type="spellEnd"/>
      <w:r>
        <w:rPr>
          <w:rStyle w:val="Bodytext2"/>
        </w:rPr>
        <w:t xml:space="preserve"> &gt;.</w:t>
      </w:r>
      <w:proofErr w:type="spellStart"/>
      <w:r>
        <w:rPr>
          <w:rStyle w:val="Bodytext2"/>
        </w:rPr>
        <w:t>ro</w:t>
      </w:r>
      <w:proofErr w:type="spellEnd"/>
    </w:p>
    <w:p w:rsidR="000D630C" w:rsidRDefault="000D630C" w:rsidP="000D630C">
      <w:pPr>
        <w:pStyle w:val="Bodytext30"/>
        <w:spacing w:after="700"/>
        <w:ind w:left="0"/>
        <w:jc w:val="both"/>
      </w:pPr>
      <w:r>
        <w:rPr>
          <w:rStyle w:val="Bodytext3"/>
          <w:b/>
          <w:bCs/>
          <w:color w:val="000000"/>
        </w:rPr>
        <w:t>Nr._____________</w:t>
      </w:r>
    </w:p>
    <w:p w:rsidR="00271E79" w:rsidRDefault="00271E79" w:rsidP="00271E79">
      <w:pPr>
        <w:pStyle w:val="Heading10"/>
        <w:keepNext/>
        <w:keepLines/>
      </w:pPr>
      <w:bookmarkStart w:id="1" w:name="bookmark2"/>
      <w:proofErr w:type="spellStart"/>
      <w:r>
        <w:rPr>
          <w:rStyle w:val="Heading1"/>
        </w:rPr>
        <w:t>Proces</w:t>
      </w:r>
      <w:proofErr w:type="spellEnd"/>
      <w:r>
        <w:rPr>
          <w:rStyle w:val="Heading1"/>
        </w:rPr>
        <w:t xml:space="preserve"> verbal final</w:t>
      </w:r>
      <w:bookmarkEnd w:id="1"/>
    </w:p>
    <w:p w:rsidR="00271E79" w:rsidRDefault="00271E79" w:rsidP="00271E79">
      <w:pPr>
        <w:pStyle w:val="BodyText"/>
        <w:spacing w:after="700" w:line="288" w:lineRule="auto"/>
        <w:ind w:firstLine="0"/>
        <w:jc w:val="center"/>
      </w:pPr>
      <w:proofErr w:type="spellStart"/>
      <w:proofErr w:type="gramStart"/>
      <w:r>
        <w:rPr>
          <w:rStyle w:val="BodyTextChar"/>
        </w:rPr>
        <w:t>privind</w:t>
      </w:r>
      <w:proofErr w:type="spellEnd"/>
      <w:proofErr w:type="gram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concursul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ocupare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postului</w:t>
      </w:r>
      <w:proofErr w:type="spellEnd"/>
      <w:r>
        <w:rPr>
          <w:rStyle w:val="BodyTextChar"/>
        </w:rPr>
        <w:t xml:space="preserve"> de manager </w:t>
      </w:r>
      <w:proofErr w:type="spellStart"/>
      <w:r>
        <w:rPr>
          <w:rStyle w:val="BodyTextChar"/>
        </w:rPr>
        <w:t>persoana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fizica</w:t>
      </w:r>
      <w:proofErr w:type="spellEnd"/>
      <w:r>
        <w:rPr>
          <w:rStyle w:val="BodyTextChar"/>
        </w:rPr>
        <w:t xml:space="preserve"> din </w:t>
      </w:r>
      <w:proofErr w:type="spellStart"/>
      <w:r>
        <w:rPr>
          <w:rStyle w:val="BodyTextChar"/>
        </w:rPr>
        <w:t>cadrul</w:t>
      </w:r>
      <w:proofErr w:type="spellEnd"/>
      <w:r>
        <w:rPr>
          <w:rStyle w:val="BodyTextChar"/>
        </w:rPr>
        <w:br/>
      </w:r>
      <w:proofErr w:type="spellStart"/>
      <w:r>
        <w:rPr>
          <w:rStyle w:val="BodyTextChar"/>
        </w:rPr>
        <w:t>Spitalului</w:t>
      </w:r>
      <w:proofErr w:type="spellEnd"/>
      <w:r>
        <w:rPr>
          <w:rStyle w:val="BodyTextChar"/>
        </w:rPr>
        <w:t xml:space="preserve"> Municipal de </w:t>
      </w:r>
      <w:proofErr w:type="spellStart"/>
      <w:r>
        <w:rPr>
          <w:rStyle w:val="BodyTextChar"/>
        </w:rPr>
        <w:t>Urgență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Caransebeș</w:t>
      </w:r>
      <w:proofErr w:type="spellEnd"/>
    </w:p>
    <w:p w:rsidR="00271E79" w:rsidRDefault="00271E79" w:rsidP="00271E79">
      <w:pPr>
        <w:pStyle w:val="BodyText"/>
        <w:spacing w:after="180" w:line="288" w:lineRule="auto"/>
        <w:ind w:firstLine="500"/>
        <w:jc w:val="both"/>
      </w:pPr>
      <w:proofErr w:type="spellStart"/>
      <w:r>
        <w:rPr>
          <w:rStyle w:val="BodyTextChar"/>
        </w:rPr>
        <w:t>Incheiat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astazi</w:t>
      </w:r>
      <w:proofErr w:type="spellEnd"/>
      <w:r>
        <w:rPr>
          <w:rStyle w:val="BodyTextChar"/>
        </w:rPr>
        <w:t xml:space="preserve"> 30.04.2025</w:t>
      </w:r>
      <w:proofErr w:type="gramStart"/>
      <w:r>
        <w:rPr>
          <w:rStyle w:val="BodyTextChar"/>
        </w:rPr>
        <w:t>,cu</w:t>
      </w:r>
      <w:proofErr w:type="gram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ocazia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finalizării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concursului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pentru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ocuparea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postului</w:t>
      </w:r>
      <w:proofErr w:type="spellEnd"/>
      <w:r>
        <w:rPr>
          <w:rStyle w:val="BodyTextChar"/>
        </w:rPr>
        <w:t xml:space="preserve"> de manager </w:t>
      </w:r>
      <w:proofErr w:type="spellStart"/>
      <w:r>
        <w:rPr>
          <w:rStyle w:val="BodyTextChar"/>
        </w:rPr>
        <w:t>persoana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fizica</w:t>
      </w:r>
      <w:proofErr w:type="spellEnd"/>
      <w:r>
        <w:rPr>
          <w:rStyle w:val="BodyTextChar"/>
        </w:rPr>
        <w:t xml:space="preserve"> din </w:t>
      </w:r>
      <w:proofErr w:type="spellStart"/>
      <w:r>
        <w:rPr>
          <w:rStyle w:val="BodyTextChar"/>
        </w:rPr>
        <w:t>cadrul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Spitalului</w:t>
      </w:r>
      <w:proofErr w:type="spellEnd"/>
      <w:r>
        <w:rPr>
          <w:rStyle w:val="BodyTextChar"/>
        </w:rPr>
        <w:t xml:space="preserve"> Municipal de </w:t>
      </w:r>
      <w:proofErr w:type="spellStart"/>
      <w:r>
        <w:rPr>
          <w:rStyle w:val="BodyTextChar"/>
        </w:rPr>
        <w:t>Urgență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Caransebeș</w:t>
      </w:r>
      <w:proofErr w:type="spellEnd"/>
      <w:r>
        <w:rPr>
          <w:rStyle w:val="BodyTextChar"/>
        </w:rPr>
        <w:t>.</w:t>
      </w:r>
    </w:p>
    <w:p w:rsidR="00271E79" w:rsidRDefault="00271E79" w:rsidP="00271E79">
      <w:pPr>
        <w:pStyle w:val="BodyText"/>
        <w:tabs>
          <w:tab w:val="left" w:pos="8654"/>
        </w:tabs>
        <w:spacing w:after="60" w:line="302" w:lineRule="auto"/>
        <w:ind w:firstLine="500"/>
        <w:jc w:val="both"/>
      </w:pPr>
      <w:proofErr w:type="spellStart"/>
      <w:proofErr w:type="gramStart"/>
      <w:r>
        <w:rPr>
          <w:rStyle w:val="BodyTextChar"/>
        </w:rPr>
        <w:t>Organizarea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concursului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pentru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ocuparea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postului</w:t>
      </w:r>
      <w:proofErr w:type="spellEnd"/>
      <w:r>
        <w:rPr>
          <w:rStyle w:val="BodyTextChar"/>
        </w:rPr>
        <w:t xml:space="preserve"> de manager </w:t>
      </w:r>
      <w:proofErr w:type="spellStart"/>
      <w:r>
        <w:rPr>
          <w:rStyle w:val="BodyTextChar"/>
        </w:rPr>
        <w:t>persoana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fizica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fost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inițiat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Primarul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Municipiului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Caransebeș</w:t>
      </w:r>
      <w:proofErr w:type="spellEnd"/>
      <w:r>
        <w:rPr>
          <w:rStyle w:val="BodyTextChar"/>
        </w:rPr>
        <w:t xml:space="preserve"> Felix </w:t>
      </w:r>
      <w:proofErr w:type="spellStart"/>
      <w:r>
        <w:rPr>
          <w:rStyle w:val="BodyTextChar"/>
        </w:rPr>
        <w:t>Cosmin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Borcean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prin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dispozitia</w:t>
      </w:r>
      <w:proofErr w:type="spellEnd"/>
      <w:r>
        <w:rPr>
          <w:rStyle w:val="BodyTextChar"/>
        </w:rPr>
        <w:t xml:space="preserve"> nr.</w:t>
      </w:r>
      <w:proofErr w:type="gramEnd"/>
      <w:r>
        <w:rPr>
          <w:rStyle w:val="BodyTextChar"/>
        </w:rPr>
        <w:t xml:space="preserve"> 8/13.01.2025, </w:t>
      </w:r>
      <w:proofErr w:type="spellStart"/>
      <w:r>
        <w:rPr>
          <w:rStyle w:val="BodyTextChar"/>
        </w:rPr>
        <w:t>prin</w:t>
      </w:r>
      <w:proofErr w:type="spellEnd"/>
      <w:r>
        <w:rPr>
          <w:rStyle w:val="BodyTextChar"/>
        </w:rPr>
        <w:t xml:space="preserve"> care se </w:t>
      </w:r>
      <w:proofErr w:type="spellStart"/>
      <w:r>
        <w:rPr>
          <w:rStyle w:val="BodyTextChar"/>
        </w:rPr>
        <w:t>aproba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Regulamentul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organizare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și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desfășurare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concursului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pentru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ocupare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postului</w:t>
      </w:r>
      <w:proofErr w:type="spellEnd"/>
      <w:r>
        <w:rPr>
          <w:rStyle w:val="BodyTextChar"/>
        </w:rPr>
        <w:t xml:space="preserve"> de manager </w:t>
      </w:r>
      <w:proofErr w:type="spellStart"/>
      <w:r>
        <w:rPr>
          <w:rStyle w:val="BodyTextChar"/>
        </w:rPr>
        <w:t>persoana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fizica</w:t>
      </w:r>
      <w:proofErr w:type="spellEnd"/>
      <w:r>
        <w:rPr>
          <w:rStyle w:val="BodyTextChar"/>
        </w:rPr>
        <w:t xml:space="preserve"> din </w:t>
      </w:r>
      <w:proofErr w:type="spellStart"/>
      <w:r>
        <w:rPr>
          <w:rStyle w:val="BodyTextChar"/>
        </w:rPr>
        <w:t>cadrul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Spitalului</w:t>
      </w:r>
      <w:proofErr w:type="spellEnd"/>
      <w:r>
        <w:rPr>
          <w:rStyle w:val="BodyTextChar"/>
        </w:rPr>
        <w:t xml:space="preserve"> Municipal de </w:t>
      </w:r>
      <w:proofErr w:type="spellStart"/>
      <w:r>
        <w:rPr>
          <w:rStyle w:val="BodyTextChar"/>
        </w:rPr>
        <w:t>Urgență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Caransebeș</w:t>
      </w:r>
      <w:proofErr w:type="spellEnd"/>
      <w:r>
        <w:rPr>
          <w:rStyle w:val="BodyTextChar"/>
        </w:rPr>
        <w:t xml:space="preserve">. </w:t>
      </w:r>
    </w:p>
    <w:p w:rsidR="00271E79" w:rsidRDefault="00271E79" w:rsidP="00271E79">
      <w:pPr>
        <w:pStyle w:val="BodyText"/>
        <w:spacing w:after="180"/>
        <w:ind w:firstLine="600"/>
        <w:jc w:val="both"/>
      </w:pPr>
      <w:proofErr w:type="gramStart"/>
      <w:r>
        <w:rPr>
          <w:rStyle w:val="BodyTextChar"/>
        </w:rPr>
        <w:t xml:space="preserve">In </w:t>
      </w:r>
      <w:proofErr w:type="spellStart"/>
      <w:r>
        <w:rPr>
          <w:rStyle w:val="BodyTextChar"/>
        </w:rPr>
        <w:t>ședința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Consiliului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Administrație</w:t>
      </w:r>
      <w:proofErr w:type="spellEnd"/>
      <w:r>
        <w:rPr>
          <w:rStyle w:val="BodyTextChar"/>
        </w:rPr>
        <w:t xml:space="preserve"> al </w:t>
      </w:r>
      <w:proofErr w:type="spellStart"/>
      <w:r w:rsidR="00242D1B">
        <w:rPr>
          <w:rStyle w:val="BodyTextChar"/>
        </w:rPr>
        <w:t>Spitalului</w:t>
      </w:r>
      <w:proofErr w:type="spellEnd"/>
      <w:r w:rsidR="00242D1B">
        <w:rPr>
          <w:rStyle w:val="BodyTextChar"/>
        </w:rPr>
        <w:t xml:space="preserve"> </w:t>
      </w:r>
      <w:r>
        <w:rPr>
          <w:rStyle w:val="BodyTextChar"/>
        </w:rPr>
        <w:t xml:space="preserve">Municipal de </w:t>
      </w:r>
      <w:proofErr w:type="spellStart"/>
      <w:r>
        <w:rPr>
          <w:rStyle w:val="BodyTextChar"/>
        </w:rPr>
        <w:t>Urgență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Caransebeș</w:t>
      </w:r>
      <w:proofErr w:type="spellEnd"/>
      <w:r>
        <w:rPr>
          <w:rStyle w:val="BodyTextChar"/>
        </w:rPr>
        <w:t xml:space="preserve"> din data de 17.03.2025, s-a </w:t>
      </w:r>
      <w:proofErr w:type="spellStart"/>
      <w:r>
        <w:rPr>
          <w:rStyle w:val="BodyTextChar"/>
        </w:rPr>
        <w:t>luat</w:t>
      </w:r>
      <w:proofErr w:type="spellEnd"/>
      <w:r>
        <w:rPr>
          <w:rStyle w:val="BodyTextChar"/>
        </w:rPr>
        <w:t xml:space="preserve"> act de </w:t>
      </w:r>
      <w:proofErr w:type="spellStart"/>
      <w:r>
        <w:rPr>
          <w:rStyle w:val="BodyTextChar"/>
        </w:rPr>
        <w:t>decizia</w:t>
      </w:r>
      <w:proofErr w:type="spellEnd"/>
      <w:r>
        <w:rPr>
          <w:rStyle w:val="BodyTextChar"/>
        </w:rPr>
        <w:t xml:space="preserve"> nr.</w:t>
      </w:r>
      <w:proofErr w:type="gramEnd"/>
      <w:r>
        <w:rPr>
          <w:rStyle w:val="BodyTextChar"/>
        </w:rPr>
        <w:t xml:space="preserve"> 1/17.03.2025</w:t>
      </w:r>
      <w:r w:rsidR="009B2D83">
        <w:rPr>
          <w:rStyle w:val="BodyTextChar"/>
        </w:rPr>
        <w:t xml:space="preserve"> </w:t>
      </w:r>
      <w:proofErr w:type="spellStart"/>
      <w:r>
        <w:rPr>
          <w:rStyle w:val="BodyTextChar"/>
        </w:rPr>
        <w:t>pentru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fi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nominalizati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membrii</w:t>
      </w:r>
      <w:proofErr w:type="spellEnd"/>
      <w:r>
        <w:rPr>
          <w:rStyle w:val="BodyTextChar"/>
        </w:rPr>
        <w:t xml:space="preserve"> in </w:t>
      </w:r>
      <w:proofErr w:type="spellStart"/>
      <w:r>
        <w:rPr>
          <w:rStyle w:val="BodyTextChar"/>
        </w:rPr>
        <w:t>comisia</w:t>
      </w:r>
      <w:proofErr w:type="spellEnd"/>
      <w:r>
        <w:rPr>
          <w:rStyle w:val="BodyTextChar"/>
        </w:rPr>
        <w:t xml:space="preserve"> de </w:t>
      </w:r>
      <w:proofErr w:type="gramStart"/>
      <w:r>
        <w:rPr>
          <w:rStyle w:val="BodyTextChar"/>
        </w:rPr>
        <w:t>concurs</w:t>
      </w:r>
      <w:proofErr w:type="gram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și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fost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stabilita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comisia</w:t>
      </w:r>
      <w:proofErr w:type="spellEnd"/>
      <w:r>
        <w:rPr>
          <w:rStyle w:val="BodyTextChar"/>
        </w:rPr>
        <w:t xml:space="preserve"> de concurs </w:t>
      </w:r>
      <w:proofErr w:type="spellStart"/>
      <w:r>
        <w:rPr>
          <w:rStyle w:val="BodyTextChar"/>
        </w:rPr>
        <w:t>după</w:t>
      </w:r>
      <w:proofErr w:type="spellEnd"/>
      <w:r>
        <w:rPr>
          <w:rStyle w:val="BodyTextChar"/>
        </w:rPr>
        <w:t xml:space="preserve"> cum </w:t>
      </w:r>
      <w:proofErr w:type="spellStart"/>
      <w:r>
        <w:rPr>
          <w:rStyle w:val="BodyTextChar"/>
        </w:rPr>
        <w:t>urmează</w:t>
      </w:r>
      <w:proofErr w:type="spellEnd"/>
      <w:r>
        <w:rPr>
          <w:rStyle w:val="BodyTextChar"/>
        </w:rPr>
        <w:t>:</w:t>
      </w:r>
    </w:p>
    <w:p w:rsidR="0025148F" w:rsidRDefault="00A3750D" w:rsidP="0025148F">
      <w:pPr>
        <w:pStyle w:val="BodyText"/>
        <w:numPr>
          <w:ilvl w:val="0"/>
          <w:numId w:val="2"/>
        </w:numPr>
        <w:tabs>
          <w:tab w:val="left" w:pos="223"/>
        </w:tabs>
        <w:spacing w:after="240" w:line="288" w:lineRule="auto"/>
        <w:rPr>
          <w:rStyle w:val="BodyTextChar"/>
        </w:rPr>
      </w:pPr>
      <w:proofErr w:type="spellStart"/>
      <w:r>
        <w:rPr>
          <w:rStyle w:val="BodyTextChar"/>
        </w:rPr>
        <w:t>președinte</w:t>
      </w:r>
      <w:proofErr w:type="spellEnd"/>
      <w:r>
        <w:rPr>
          <w:rStyle w:val="BodyTextChar"/>
        </w:rPr>
        <w:t xml:space="preserve">- </w:t>
      </w:r>
      <w:proofErr w:type="spellStart"/>
      <w:r>
        <w:rPr>
          <w:rStyle w:val="BodyTextChar"/>
        </w:rPr>
        <w:t>Preda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Afil</w:t>
      </w:r>
      <w:r w:rsidR="00271E79">
        <w:rPr>
          <w:rStyle w:val="BodyTextChar"/>
        </w:rPr>
        <w:t>on</w:t>
      </w:r>
      <w:proofErr w:type="spellEnd"/>
      <w:r w:rsidR="00271E79">
        <w:rPr>
          <w:rStyle w:val="BodyTextChar"/>
        </w:rPr>
        <w:t xml:space="preserve"> Marius– </w:t>
      </w:r>
      <w:proofErr w:type="spellStart"/>
      <w:r w:rsidR="00271E79">
        <w:rPr>
          <w:rStyle w:val="BodyTextChar"/>
        </w:rPr>
        <w:t>presedinte</w:t>
      </w:r>
      <w:proofErr w:type="spellEnd"/>
      <w:r w:rsidR="00271E79">
        <w:rPr>
          <w:rStyle w:val="BodyTextChar"/>
        </w:rPr>
        <w:t xml:space="preserve"> C.A. SMUC</w:t>
      </w:r>
    </w:p>
    <w:p w:rsidR="0025148F" w:rsidRDefault="00271E79" w:rsidP="0025148F">
      <w:pPr>
        <w:pStyle w:val="BodyText"/>
        <w:numPr>
          <w:ilvl w:val="0"/>
          <w:numId w:val="2"/>
        </w:numPr>
        <w:tabs>
          <w:tab w:val="left" w:pos="223"/>
        </w:tabs>
        <w:spacing w:after="240" w:line="288" w:lineRule="auto"/>
        <w:rPr>
          <w:rStyle w:val="BodyTextChar"/>
        </w:rPr>
      </w:pPr>
      <w:proofErr w:type="spellStart"/>
      <w:proofErr w:type="gramStart"/>
      <w:r>
        <w:rPr>
          <w:rStyle w:val="BodyTextChar"/>
        </w:rPr>
        <w:t>membru</w:t>
      </w:r>
      <w:proofErr w:type="spellEnd"/>
      <w:r>
        <w:rPr>
          <w:rStyle w:val="BodyTextChar"/>
        </w:rPr>
        <w:t>-</w:t>
      </w:r>
      <w:proofErr w:type="gramEnd"/>
      <w:r>
        <w:rPr>
          <w:rStyle w:val="BodyTextChar"/>
        </w:rPr>
        <w:t xml:space="preserve"> dl. </w:t>
      </w:r>
      <w:proofErr w:type="spellStart"/>
      <w:r>
        <w:rPr>
          <w:rStyle w:val="BodyTextChar"/>
        </w:rPr>
        <w:t>Popescu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Mircea</w:t>
      </w:r>
      <w:proofErr w:type="spellEnd"/>
      <w:r>
        <w:rPr>
          <w:rStyle w:val="BodyTextChar"/>
        </w:rPr>
        <w:t xml:space="preserve"> – manager </w:t>
      </w:r>
      <w:proofErr w:type="spellStart"/>
      <w:r>
        <w:rPr>
          <w:rStyle w:val="BodyTextChar"/>
        </w:rPr>
        <w:t>Spital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Orasenesc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Oravita</w:t>
      </w:r>
      <w:proofErr w:type="spellEnd"/>
    </w:p>
    <w:p w:rsidR="00271E79" w:rsidRDefault="00271E79" w:rsidP="0025148F">
      <w:pPr>
        <w:pStyle w:val="BodyText"/>
        <w:numPr>
          <w:ilvl w:val="0"/>
          <w:numId w:val="2"/>
        </w:numPr>
        <w:tabs>
          <w:tab w:val="left" w:pos="223"/>
        </w:tabs>
        <w:spacing w:after="240" w:line="288" w:lineRule="auto"/>
      </w:pPr>
      <w:proofErr w:type="spellStart"/>
      <w:proofErr w:type="gramStart"/>
      <w:r>
        <w:rPr>
          <w:rStyle w:val="BodyTextChar"/>
        </w:rPr>
        <w:t>membru</w:t>
      </w:r>
      <w:proofErr w:type="spellEnd"/>
      <w:r>
        <w:rPr>
          <w:rStyle w:val="BodyTextChar"/>
        </w:rPr>
        <w:t>-</w:t>
      </w:r>
      <w:proofErr w:type="gramEnd"/>
      <w:r>
        <w:rPr>
          <w:rStyle w:val="BodyTextChar"/>
        </w:rPr>
        <w:t xml:space="preserve"> dl. </w:t>
      </w:r>
      <w:proofErr w:type="spellStart"/>
      <w:r>
        <w:rPr>
          <w:rStyle w:val="BodyTextChar"/>
        </w:rPr>
        <w:t>Mihaescu</w:t>
      </w:r>
      <w:proofErr w:type="spellEnd"/>
      <w:r>
        <w:rPr>
          <w:rStyle w:val="BodyTextChar"/>
        </w:rPr>
        <w:t xml:space="preserve"> Marius </w:t>
      </w:r>
      <w:proofErr w:type="spellStart"/>
      <w:r>
        <w:rPr>
          <w:rStyle w:val="BodyTextChar"/>
        </w:rPr>
        <w:t>Alin</w:t>
      </w:r>
      <w:proofErr w:type="spellEnd"/>
      <w:r>
        <w:rPr>
          <w:rStyle w:val="BodyTextChar"/>
        </w:rPr>
        <w:t xml:space="preserve"> – manager </w:t>
      </w:r>
      <w:proofErr w:type="spellStart"/>
      <w:r>
        <w:rPr>
          <w:rStyle w:val="BodyTextChar"/>
        </w:rPr>
        <w:t>Spital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Orasenesc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Otelu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Rosu</w:t>
      </w:r>
      <w:proofErr w:type="spellEnd"/>
    </w:p>
    <w:p w:rsidR="00271E79" w:rsidRDefault="00271E79" w:rsidP="007753FA">
      <w:pPr>
        <w:pStyle w:val="BodyText"/>
        <w:numPr>
          <w:ilvl w:val="0"/>
          <w:numId w:val="2"/>
        </w:numPr>
        <w:tabs>
          <w:tab w:val="left" w:pos="267"/>
        </w:tabs>
        <w:spacing w:after="0"/>
        <w:rPr>
          <w:rStyle w:val="BodyTextChar"/>
        </w:rPr>
      </w:pPr>
      <w:proofErr w:type="spellStart"/>
      <w:r>
        <w:rPr>
          <w:rStyle w:val="BodyTextChar"/>
        </w:rPr>
        <w:t>secretar</w:t>
      </w:r>
      <w:proofErr w:type="spellEnd"/>
      <w:r>
        <w:rPr>
          <w:rStyle w:val="BodyTextChar"/>
        </w:rPr>
        <w:t xml:space="preserve"> –</w:t>
      </w:r>
      <w:proofErr w:type="spellStart"/>
      <w:r>
        <w:rPr>
          <w:rStyle w:val="BodyTextChar"/>
        </w:rPr>
        <w:t>Aninoiu</w:t>
      </w:r>
      <w:proofErr w:type="spellEnd"/>
      <w:r>
        <w:rPr>
          <w:rStyle w:val="BodyTextChar"/>
        </w:rPr>
        <w:t xml:space="preserve"> Maria Diana- </w:t>
      </w:r>
      <w:proofErr w:type="spellStart"/>
      <w:r>
        <w:rPr>
          <w:rStyle w:val="BodyTextChar"/>
        </w:rPr>
        <w:t>membru</w:t>
      </w:r>
      <w:proofErr w:type="spellEnd"/>
      <w:r>
        <w:rPr>
          <w:rStyle w:val="BodyTextChar"/>
        </w:rPr>
        <w:t xml:space="preserve"> CA SMUC</w:t>
      </w:r>
    </w:p>
    <w:p w:rsidR="007753FA" w:rsidRDefault="007753FA" w:rsidP="007753FA">
      <w:pPr>
        <w:pStyle w:val="BodyText"/>
        <w:tabs>
          <w:tab w:val="left" w:pos="267"/>
        </w:tabs>
        <w:spacing w:after="0"/>
        <w:ind w:left="720" w:firstLine="0"/>
      </w:pPr>
    </w:p>
    <w:p w:rsidR="00271E79" w:rsidRDefault="00271E79" w:rsidP="00271E79">
      <w:pPr>
        <w:pStyle w:val="BodyText"/>
        <w:spacing w:after="0"/>
        <w:ind w:firstLine="0"/>
      </w:pPr>
      <w:proofErr w:type="spellStart"/>
      <w:proofErr w:type="gramStart"/>
      <w:r>
        <w:rPr>
          <w:rStyle w:val="BodyTextChar"/>
        </w:rPr>
        <w:lastRenderedPageBreak/>
        <w:t>precum</w:t>
      </w:r>
      <w:proofErr w:type="spellEnd"/>
      <w:proofErr w:type="gram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comisia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soluționare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contestațiilor</w:t>
      </w:r>
      <w:proofErr w:type="spellEnd"/>
      <w:r>
        <w:rPr>
          <w:rStyle w:val="BodyTextChar"/>
        </w:rPr>
        <w:t>:</w:t>
      </w:r>
    </w:p>
    <w:p w:rsidR="00271E79" w:rsidRDefault="00271E79" w:rsidP="007753FA">
      <w:pPr>
        <w:pStyle w:val="BodyText"/>
        <w:numPr>
          <w:ilvl w:val="0"/>
          <w:numId w:val="3"/>
        </w:numPr>
        <w:tabs>
          <w:tab w:val="left" w:pos="267"/>
        </w:tabs>
        <w:spacing w:after="0"/>
      </w:pPr>
      <w:proofErr w:type="spellStart"/>
      <w:r>
        <w:rPr>
          <w:rStyle w:val="BodyTextChar"/>
        </w:rPr>
        <w:t>președinte</w:t>
      </w:r>
      <w:proofErr w:type="spellEnd"/>
      <w:r>
        <w:rPr>
          <w:rStyle w:val="BodyTextChar"/>
        </w:rPr>
        <w:t xml:space="preserve">: </w:t>
      </w:r>
      <w:proofErr w:type="spellStart"/>
      <w:r>
        <w:rPr>
          <w:rStyle w:val="BodyTextChar"/>
        </w:rPr>
        <w:t>ec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Boncia</w:t>
      </w:r>
      <w:proofErr w:type="spellEnd"/>
      <w:r>
        <w:rPr>
          <w:rStyle w:val="BodyTextChar"/>
        </w:rPr>
        <w:t xml:space="preserve"> Natalia</w:t>
      </w:r>
    </w:p>
    <w:p w:rsidR="00271E79" w:rsidRDefault="00271E79" w:rsidP="007753FA">
      <w:pPr>
        <w:pStyle w:val="BodyText"/>
        <w:numPr>
          <w:ilvl w:val="0"/>
          <w:numId w:val="3"/>
        </w:numPr>
        <w:tabs>
          <w:tab w:val="left" w:pos="267"/>
        </w:tabs>
        <w:spacing w:after="0"/>
      </w:pPr>
      <w:proofErr w:type="spellStart"/>
      <w:r>
        <w:rPr>
          <w:rStyle w:val="BodyTextChar"/>
        </w:rPr>
        <w:t>membrii</w:t>
      </w:r>
      <w:proofErr w:type="spellEnd"/>
      <w:r>
        <w:rPr>
          <w:rStyle w:val="BodyTextChar"/>
        </w:rPr>
        <w:t xml:space="preserve">: </w:t>
      </w:r>
      <w:proofErr w:type="spellStart"/>
      <w:r>
        <w:rPr>
          <w:rStyle w:val="BodyTextChar"/>
        </w:rPr>
        <w:t>Shabatat</w:t>
      </w:r>
      <w:proofErr w:type="spellEnd"/>
      <w:r>
        <w:rPr>
          <w:rStyle w:val="BodyTextChar"/>
        </w:rPr>
        <w:t xml:space="preserve"> Anwar- manager </w:t>
      </w:r>
      <w:proofErr w:type="spellStart"/>
      <w:r>
        <w:rPr>
          <w:rStyle w:val="BodyTextChar"/>
        </w:rPr>
        <w:t>Spital</w:t>
      </w:r>
      <w:proofErr w:type="spellEnd"/>
      <w:r>
        <w:rPr>
          <w:rStyle w:val="BodyTextChar"/>
        </w:rPr>
        <w:t xml:space="preserve"> Municipal </w:t>
      </w:r>
      <w:proofErr w:type="spellStart"/>
      <w:r>
        <w:rPr>
          <w:rStyle w:val="BodyTextChar"/>
        </w:rPr>
        <w:t>Orsova</w:t>
      </w:r>
      <w:proofErr w:type="spellEnd"/>
    </w:p>
    <w:p w:rsidR="00271E79" w:rsidRDefault="00271E79" w:rsidP="007753FA">
      <w:pPr>
        <w:pStyle w:val="BodyText"/>
        <w:numPr>
          <w:ilvl w:val="0"/>
          <w:numId w:val="3"/>
        </w:numPr>
        <w:tabs>
          <w:tab w:val="left" w:pos="267"/>
        </w:tabs>
        <w:spacing w:after="0"/>
      </w:pPr>
      <w:proofErr w:type="spellStart"/>
      <w:r>
        <w:rPr>
          <w:rStyle w:val="BodyTextChar"/>
        </w:rPr>
        <w:t>membru</w:t>
      </w:r>
      <w:proofErr w:type="spellEnd"/>
      <w:r>
        <w:rPr>
          <w:rStyle w:val="BodyTextChar"/>
        </w:rPr>
        <w:t xml:space="preserve"> –</w:t>
      </w:r>
      <w:proofErr w:type="spellStart"/>
      <w:r>
        <w:rPr>
          <w:rStyle w:val="BodyTextChar"/>
        </w:rPr>
        <w:t>Patroi</w:t>
      </w:r>
      <w:proofErr w:type="spellEnd"/>
      <w:r>
        <w:rPr>
          <w:rStyle w:val="BodyTextChar"/>
        </w:rPr>
        <w:t xml:space="preserve"> Paul Sebastian manager </w:t>
      </w:r>
      <w:proofErr w:type="spellStart"/>
      <w:r>
        <w:rPr>
          <w:rStyle w:val="BodyTextChar"/>
        </w:rPr>
        <w:t>Spital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Orasenesc</w:t>
      </w:r>
      <w:proofErr w:type="spellEnd"/>
      <w:r>
        <w:rPr>
          <w:rStyle w:val="BodyTextChar"/>
        </w:rPr>
        <w:t xml:space="preserve"> Moldova </w:t>
      </w:r>
      <w:proofErr w:type="spellStart"/>
      <w:r>
        <w:rPr>
          <w:rStyle w:val="BodyTextChar"/>
        </w:rPr>
        <w:t>Noua</w:t>
      </w:r>
      <w:proofErr w:type="spellEnd"/>
    </w:p>
    <w:p w:rsidR="00271E79" w:rsidRDefault="00271E79" w:rsidP="007753FA">
      <w:pPr>
        <w:pStyle w:val="BodyText"/>
        <w:numPr>
          <w:ilvl w:val="0"/>
          <w:numId w:val="3"/>
        </w:numPr>
        <w:tabs>
          <w:tab w:val="left" w:pos="272"/>
        </w:tabs>
        <w:spacing w:after="0"/>
      </w:pPr>
      <w:proofErr w:type="spellStart"/>
      <w:r>
        <w:rPr>
          <w:rStyle w:val="BodyTextChar"/>
        </w:rPr>
        <w:t>secretar</w:t>
      </w:r>
      <w:proofErr w:type="spellEnd"/>
      <w:r>
        <w:rPr>
          <w:rStyle w:val="BodyTextChar"/>
        </w:rPr>
        <w:t xml:space="preserve">: </w:t>
      </w:r>
      <w:proofErr w:type="spellStart"/>
      <w:r>
        <w:rPr>
          <w:rStyle w:val="BodyTextChar"/>
        </w:rPr>
        <w:t>jr</w:t>
      </w:r>
      <w:proofErr w:type="spellEnd"/>
      <w:r>
        <w:rPr>
          <w:rStyle w:val="BodyTextChar"/>
        </w:rPr>
        <w:t xml:space="preserve">. </w:t>
      </w:r>
      <w:proofErr w:type="spellStart"/>
      <w:r>
        <w:rPr>
          <w:rStyle w:val="BodyTextChar"/>
        </w:rPr>
        <w:t>Simeria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Alin</w:t>
      </w:r>
      <w:proofErr w:type="spellEnd"/>
    </w:p>
    <w:p w:rsidR="00303BA3" w:rsidRDefault="00303BA3" w:rsidP="00271E79">
      <w:pPr>
        <w:pStyle w:val="BodyText"/>
        <w:spacing w:after="0" w:line="288" w:lineRule="auto"/>
        <w:ind w:firstLine="760"/>
        <w:jc w:val="both"/>
        <w:rPr>
          <w:rStyle w:val="BodyTextChar"/>
        </w:rPr>
      </w:pPr>
    </w:p>
    <w:p w:rsidR="00271E79" w:rsidRDefault="00271E79" w:rsidP="00271E79">
      <w:pPr>
        <w:pStyle w:val="BodyText"/>
        <w:spacing w:after="0" w:line="288" w:lineRule="auto"/>
        <w:ind w:firstLine="760"/>
        <w:jc w:val="both"/>
      </w:pPr>
      <w:proofErr w:type="spellStart"/>
      <w:r>
        <w:rPr>
          <w:rStyle w:val="BodyTextChar"/>
        </w:rPr>
        <w:t>Anunțul</w:t>
      </w:r>
      <w:proofErr w:type="spellEnd"/>
      <w:r>
        <w:rPr>
          <w:rStyle w:val="BodyTextChar"/>
        </w:rPr>
        <w:t xml:space="preserve"> de </w:t>
      </w:r>
      <w:proofErr w:type="gramStart"/>
      <w:r>
        <w:rPr>
          <w:rStyle w:val="BodyTextChar"/>
        </w:rPr>
        <w:t>concurs</w:t>
      </w:r>
      <w:proofErr w:type="gram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fost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afișat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</w:t>
      </w:r>
      <w:proofErr w:type="spellEnd"/>
      <w:r>
        <w:rPr>
          <w:rStyle w:val="BodyTextChar"/>
        </w:rPr>
        <w:t xml:space="preserve"> 3 site-</w:t>
      </w:r>
      <w:proofErr w:type="spellStart"/>
      <w:r>
        <w:rPr>
          <w:rStyle w:val="BodyTextChar"/>
        </w:rPr>
        <w:t>uri</w:t>
      </w:r>
      <w:proofErr w:type="spellEnd"/>
      <w:r>
        <w:rPr>
          <w:rStyle w:val="BodyTextChar"/>
        </w:rPr>
        <w:t>: ms.ro (</w:t>
      </w:r>
      <w:proofErr w:type="spellStart"/>
      <w:r>
        <w:rPr>
          <w:rStyle w:val="BodyTextChar"/>
        </w:rPr>
        <w:t>secțiunea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concursuri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manageri</w:t>
      </w:r>
      <w:proofErr w:type="spellEnd"/>
      <w:r>
        <w:rPr>
          <w:rStyle w:val="BodyTextChar"/>
        </w:rPr>
        <w:t>) in data de 17.03.2025, gov.ro in data de 17.03.2025</w:t>
      </w:r>
      <w:r w:rsidR="007753FA">
        <w:rPr>
          <w:rStyle w:val="BodyTextChar"/>
        </w:rPr>
        <w:t xml:space="preserve">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cel</w:t>
      </w:r>
      <w:proofErr w:type="spellEnd"/>
      <w:r>
        <w:rPr>
          <w:rStyle w:val="BodyTextChar"/>
        </w:rPr>
        <w:t xml:space="preserve"> al </w:t>
      </w:r>
      <w:proofErr w:type="spellStart"/>
      <w:r>
        <w:rPr>
          <w:rStyle w:val="BodyTextChar"/>
        </w:rPr>
        <w:t>spitalului</w:t>
      </w:r>
      <w:proofErr w:type="spellEnd"/>
      <w:r>
        <w:rPr>
          <w:rStyle w:val="BodyTextChar"/>
        </w:rPr>
        <w:t xml:space="preserve"> in data de 17.03.2025; </w:t>
      </w:r>
      <w:proofErr w:type="spellStart"/>
      <w:r>
        <w:rPr>
          <w:rStyle w:val="BodyTextChar"/>
        </w:rPr>
        <w:t>acest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anunț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fost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intocmit</w:t>
      </w:r>
      <w:proofErr w:type="spellEnd"/>
      <w:r>
        <w:rPr>
          <w:rStyle w:val="BodyTextChar"/>
        </w:rPr>
        <w:t xml:space="preserve"> in </w:t>
      </w:r>
      <w:proofErr w:type="spellStart"/>
      <w:r>
        <w:rPr>
          <w:rStyle w:val="BodyTextChar"/>
        </w:rPr>
        <w:t>conformitate</w:t>
      </w:r>
      <w:proofErr w:type="spellEnd"/>
      <w:r>
        <w:rPr>
          <w:rStyle w:val="BodyTextChar"/>
        </w:rPr>
        <w:t xml:space="preserve"> cu </w:t>
      </w:r>
      <w:proofErr w:type="spellStart"/>
      <w:r>
        <w:rPr>
          <w:rStyle w:val="BodyTextChar"/>
        </w:rPr>
        <w:t>prevederile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legale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stabilit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următoarele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etape</w:t>
      </w:r>
      <w:proofErr w:type="spellEnd"/>
      <w:r>
        <w:rPr>
          <w:rStyle w:val="BodyTextChar"/>
        </w:rPr>
        <w:t>:</w:t>
      </w:r>
    </w:p>
    <w:p w:rsidR="00271E79" w:rsidRDefault="00271E79" w:rsidP="00271E79">
      <w:pPr>
        <w:pStyle w:val="BodyText"/>
        <w:spacing w:after="0" w:line="288" w:lineRule="auto"/>
        <w:ind w:firstLine="860"/>
        <w:jc w:val="both"/>
      </w:pPr>
      <w:r>
        <w:rPr>
          <w:rStyle w:val="BodyTextChar"/>
          <w:color w:val="3C3B3C"/>
        </w:rPr>
        <w:t xml:space="preserve">La </w:t>
      </w:r>
      <w:proofErr w:type="gramStart"/>
      <w:r>
        <w:rPr>
          <w:rStyle w:val="BodyTextChar"/>
          <w:color w:val="3C3B3C"/>
        </w:rPr>
        <w:t>concurs</w:t>
      </w:r>
      <w:proofErr w:type="gramEnd"/>
      <w:r>
        <w:rPr>
          <w:rStyle w:val="BodyTextChar"/>
          <w:color w:val="3C3B3C"/>
        </w:rPr>
        <w:t xml:space="preserve"> s-au </w:t>
      </w:r>
      <w:proofErr w:type="spellStart"/>
      <w:r>
        <w:rPr>
          <w:rStyle w:val="BodyTextChar"/>
          <w:color w:val="3C3B3C"/>
        </w:rPr>
        <w:t>inscris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trei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candidati</w:t>
      </w:r>
      <w:proofErr w:type="spellEnd"/>
      <w:r>
        <w:rPr>
          <w:rStyle w:val="BodyTextChar"/>
          <w:color w:val="3C3B3C"/>
        </w:rPr>
        <w:t xml:space="preserve">: </w:t>
      </w:r>
      <w:proofErr w:type="spellStart"/>
      <w:r>
        <w:rPr>
          <w:rStyle w:val="BodyTextChar"/>
          <w:color w:val="3C3B3C"/>
        </w:rPr>
        <w:t>domnul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Dumbrava</w:t>
      </w:r>
      <w:proofErr w:type="spellEnd"/>
      <w:r>
        <w:rPr>
          <w:rStyle w:val="BodyTextChar"/>
          <w:color w:val="3C3B3C"/>
        </w:rPr>
        <w:t xml:space="preserve"> Adrian, </w:t>
      </w:r>
      <w:proofErr w:type="spellStart"/>
      <w:r>
        <w:rPr>
          <w:rStyle w:val="BodyTextChar"/>
          <w:color w:val="3C3B3C"/>
        </w:rPr>
        <w:t>doamna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Popescu</w:t>
      </w:r>
      <w:proofErr w:type="spellEnd"/>
      <w:r>
        <w:rPr>
          <w:rStyle w:val="BodyTextChar"/>
          <w:color w:val="3C3B3C"/>
        </w:rPr>
        <w:t xml:space="preserve"> Mariana Daniela </w:t>
      </w:r>
      <w:proofErr w:type="spellStart"/>
      <w:r>
        <w:rPr>
          <w:rStyle w:val="BodyTextChar"/>
          <w:color w:val="3C3B3C"/>
        </w:rPr>
        <w:t>si</w:t>
      </w:r>
      <w:proofErr w:type="spellEnd"/>
      <w:r>
        <w:rPr>
          <w:rStyle w:val="BodyTextChar"/>
          <w:color w:val="3C3B3C"/>
        </w:rPr>
        <w:t xml:space="preserve"> d-</w:t>
      </w:r>
      <w:proofErr w:type="spellStart"/>
      <w:r>
        <w:rPr>
          <w:rStyle w:val="BodyTextChar"/>
          <w:color w:val="3C3B3C"/>
        </w:rPr>
        <w:t>nul</w:t>
      </w:r>
      <w:proofErr w:type="spellEnd"/>
      <w:r>
        <w:rPr>
          <w:rStyle w:val="BodyTextChar"/>
          <w:color w:val="3C3B3C"/>
        </w:rPr>
        <w:t xml:space="preserve"> Singh </w:t>
      </w:r>
      <w:proofErr w:type="spellStart"/>
      <w:r>
        <w:rPr>
          <w:rStyle w:val="BodyTextChar"/>
          <w:color w:val="3C3B3C"/>
        </w:rPr>
        <w:t>Bhupinder</w:t>
      </w:r>
      <w:proofErr w:type="spellEnd"/>
      <w:r>
        <w:rPr>
          <w:rStyle w:val="BodyTextChar"/>
          <w:color w:val="3C3B3C"/>
        </w:rPr>
        <w:t>.</w:t>
      </w:r>
    </w:p>
    <w:p w:rsidR="00271E79" w:rsidRDefault="00271E79" w:rsidP="00271E79">
      <w:pPr>
        <w:pStyle w:val="BodyText"/>
        <w:spacing w:after="0" w:line="288" w:lineRule="auto"/>
        <w:ind w:firstLine="860"/>
        <w:jc w:val="both"/>
        <w:rPr>
          <w:rStyle w:val="BodyTextChar"/>
          <w:color w:val="3C3B3C"/>
        </w:rPr>
      </w:pPr>
      <w:r>
        <w:rPr>
          <w:rStyle w:val="BodyTextChar"/>
          <w:color w:val="3C3B3C"/>
        </w:rPr>
        <w:t xml:space="preserve">In data de 24.04.2025 a </w:t>
      </w:r>
      <w:proofErr w:type="spellStart"/>
      <w:r>
        <w:rPr>
          <w:rStyle w:val="BodyTextChar"/>
          <w:color w:val="3C3B3C"/>
        </w:rPr>
        <w:t>avut</w:t>
      </w:r>
      <w:proofErr w:type="spellEnd"/>
      <w:r>
        <w:rPr>
          <w:rStyle w:val="BodyTextChar"/>
          <w:color w:val="3C3B3C"/>
        </w:rPr>
        <w:t xml:space="preserve"> loc </w:t>
      </w:r>
      <w:proofErr w:type="spellStart"/>
      <w:r>
        <w:rPr>
          <w:rStyle w:val="BodyTextChar"/>
          <w:color w:val="3C3B3C"/>
        </w:rPr>
        <w:t>etapa</w:t>
      </w:r>
      <w:proofErr w:type="spellEnd"/>
      <w:r>
        <w:rPr>
          <w:rStyle w:val="BodyTextChar"/>
          <w:color w:val="3C3B3C"/>
        </w:rPr>
        <w:t xml:space="preserve"> de </w:t>
      </w:r>
      <w:proofErr w:type="spellStart"/>
      <w:r>
        <w:rPr>
          <w:rStyle w:val="BodyTextChar"/>
          <w:color w:val="3C3B3C"/>
        </w:rPr>
        <w:t>verificare</w:t>
      </w:r>
      <w:proofErr w:type="spellEnd"/>
      <w:r>
        <w:rPr>
          <w:rStyle w:val="BodyTextChar"/>
          <w:color w:val="3C3B3C"/>
        </w:rPr>
        <w:t xml:space="preserve"> a </w:t>
      </w:r>
      <w:proofErr w:type="spellStart"/>
      <w:r>
        <w:rPr>
          <w:rStyle w:val="BodyTextChar"/>
          <w:color w:val="3C3B3C"/>
        </w:rPr>
        <w:t>dosarelor</w:t>
      </w:r>
      <w:proofErr w:type="spellEnd"/>
      <w:r>
        <w:rPr>
          <w:rStyle w:val="BodyTextChar"/>
          <w:color w:val="3C3B3C"/>
        </w:rPr>
        <w:t xml:space="preserve">, in </w:t>
      </w:r>
      <w:proofErr w:type="spellStart"/>
      <w:r>
        <w:rPr>
          <w:rStyle w:val="BodyTextChar"/>
          <w:color w:val="3C3B3C"/>
        </w:rPr>
        <w:t>urma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careia</w:t>
      </w:r>
      <w:proofErr w:type="spellEnd"/>
      <w:r>
        <w:rPr>
          <w:rStyle w:val="BodyTextChar"/>
          <w:color w:val="3C3B3C"/>
        </w:rPr>
        <w:t xml:space="preserve"> conform </w:t>
      </w:r>
      <w:proofErr w:type="spellStart"/>
      <w:r>
        <w:rPr>
          <w:rStyle w:val="BodyTextChar"/>
          <w:color w:val="3C3B3C"/>
        </w:rPr>
        <w:t>Regulamentului</w:t>
      </w:r>
      <w:proofErr w:type="spellEnd"/>
      <w:r>
        <w:rPr>
          <w:rStyle w:val="BodyTextChar"/>
          <w:color w:val="3C3B3C"/>
        </w:rPr>
        <w:t xml:space="preserve"> de </w:t>
      </w:r>
      <w:proofErr w:type="spellStart"/>
      <w:r>
        <w:rPr>
          <w:rStyle w:val="BodyTextChar"/>
          <w:color w:val="3C3B3C"/>
        </w:rPr>
        <w:t>organizare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si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desfășurare</w:t>
      </w:r>
      <w:proofErr w:type="spellEnd"/>
      <w:r>
        <w:rPr>
          <w:rStyle w:val="BodyTextChar"/>
          <w:color w:val="3C3B3C"/>
        </w:rPr>
        <w:t xml:space="preserve"> a </w:t>
      </w:r>
      <w:proofErr w:type="spellStart"/>
      <w:r>
        <w:rPr>
          <w:rStyle w:val="BodyTextChar"/>
          <w:color w:val="3C3B3C"/>
        </w:rPr>
        <w:t>concursului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pentru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ocuparea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funcției</w:t>
      </w:r>
      <w:proofErr w:type="spellEnd"/>
      <w:r>
        <w:rPr>
          <w:rStyle w:val="BodyTextChar"/>
          <w:color w:val="3C3B3C"/>
        </w:rPr>
        <w:t xml:space="preserve"> de manager din </w:t>
      </w:r>
      <w:proofErr w:type="spellStart"/>
      <w:r>
        <w:rPr>
          <w:rStyle w:val="BodyTextChar"/>
          <w:color w:val="3C3B3C"/>
        </w:rPr>
        <w:t>spitalele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publice</w:t>
      </w:r>
      <w:proofErr w:type="spellEnd"/>
      <w:r>
        <w:rPr>
          <w:rStyle w:val="BodyTextChar"/>
          <w:color w:val="3C3B3C"/>
        </w:rPr>
        <w:t xml:space="preserve">, au </w:t>
      </w:r>
      <w:proofErr w:type="spellStart"/>
      <w:r>
        <w:rPr>
          <w:rStyle w:val="BodyTextChar"/>
          <w:color w:val="3C3B3C"/>
        </w:rPr>
        <w:t>fost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admise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cele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trei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dosare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depuse</w:t>
      </w:r>
      <w:proofErr w:type="spellEnd"/>
      <w:r>
        <w:rPr>
          <w:rStyle w:val="BodyTextChar"/>
          <w:color w:val="3C3B3C"/>
        </w:rPr>
        <w:t>.</w:t>
      </w:r>
    </w:p>
    <w:p w:rsidR="00271E79" w:rsidRDefault="00271E79" w:rsidP="00271E79">
      <w:pPr>
        <w:pStyle w:val="BodyText"/>
        <w:spacing w:after="0" w:line="288" w:lineRule="auto"/>
        <w:ind w:firstLine="860"/>
        <w:jc w:val="both"/>
      </w:pPr>
      <w:proofErr w:type="spellStart"/>
      <w:proofErr w:type="gramStart"/>
      <w:r>
        <w:rPr>
          <w:rStyle w:val="BodyTextChar"/>
          <w:color w:val="3C3B3C"/>
        </w:rPr>
        <w:t>Procesul</w:t>
      </w:r>
      <w:proofErr w:type="spellEnd"/>
      <w:r>
        <w:rPr>
          <w:rStyle w:val="BodyTextChar"/>
          <w:color w:val="3C3B3C"/>
        </w:rPr>
        <w:t xml:space="preserve"> verbal cu 3805/24.04.2025, a </w:t>
      </w:r>
      <w:proofErr w:type="spellStart"/>
      <w:r>
        <w:rPr>
          <w:rStyle w:val="BodyTextChar"/>
          <w:color w:val="3C3B3C"/>
        </w:rPr>
        <w:t>fost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afișat</w:t>
      </w:r>
      <w:proofErr w:type="spellEnd"/>
      <w:r>
        <w:rPr>
          <w:rStyle w:val="BodyTextChar"/>
          <w:color w:val="3C3B3C"/>
        </w:rPr>
        <w:t xml:space="preserve"> la </w:t>
      </w:r>
      <w:proofErr w:type="spellStart"/>
      <w:r>
        <w:rPr>
          <w:rStyle w:val="BodyTextChar"/>
          <w:color w:val="3C3B3C"/>
        </w:rPr>
        <w:t>sediul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unitatii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sanitare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si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pe</w:t>
      </w:r>
      <w:proofErr w:type="spellEnd"/>
      <w:r>
        <w:rPr>
          <w:rStyle w:val="BodyTextChar"/>
          <w:color w:val="3C3B3C"/>
        </w:rPr>
        <w:t xml:space="preserve"> site-</w:t>
      </w:r>
      <w:proofErr w:type="spellStart"/>
      <w:r>
        <w:rPr>
          <w:rStyle w:val="BodyTextChar"/>
          <w:color w:val="3C3B3C"/>
        </w:rPr>
        <w:t>ul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acesteia</w:t>
      </w:r>
      <w:proofErr w:type="spellEnd"/>
      <w:r>
        <w:rPr>
          <w:rStyle w:val="BodyTextChar"/>
          <w:color w:val="3C3B3C"/>
        </w:rPr>
        <w:t>.</w:t>
      </w:r>
      <w:proofErr w:type="gramEnd"/>
      <w:r>
        <w:rPr>
          <w:rStyle w:val="BodyTextChar"/>
          <w:color w:val="3C3B3C"/>
        </w:rPr>
        <w:t xml:space="preserve"> Nu a</w:t>
      </w:r>
      <w:r w:rsidR="00706776">
        <w:rPr>
          <w:rStyle w:val="BodyTextChar"/>
          <w:color w:val="3C3B3C"/>
        </w:rPr>
        <w:t xml:space="preserve">u </w:t>
      </w:r>
      <w:proofErr w:type="spellStart"/>
      <w:r w:rsidR="00706776">
        <w:rPr>
          <w:rStyle w:val="BodyTextChar"/>
          <w:color w:val="3C3B3C"/>
        </w:rPr>
        <w:t>fost</w:t>
      </w:r>
      <w:proofErr w:type="spellEnd"/>
      <w:r w:rsidR="00706776">
        <w:rPr>
          <w:rStyle w:val="BodyTextChar"/>
          <w:color w:val="3C3B3C"/>
        </w:rPr>
        <w:t xml:space="preserve"> </w:t>
      </w:r>
      <w:proofErr w:type="spellStart"/>
      <w:r w:rsidR="00706776">
        <w:rPr>
          <w:rStyle w:val="BodyTextChar"/>
          <w:color w:val="3C3B3C"/>
        </w:rPr>
        <w:t>depuse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contestați</w:t>
      </w:r>
      <w:r w:rsidR="00706776">
        <w:rPr>
          <w:rStyle w:val="BodyTextChar"/>
          <w:color w:val="3C3B3C"/>
        </w:rPr>
        <w:t>i</w:t>
      </w:r>
      <w:proofErr w:type="spellEnd"/>
      <w:r w:rsidR="001D136F">
        <w:rPr>
          <w:rStyle w:val="BodyTextChar"/>
          <w:color w:val="3C3B3C"/>
        </w:rPr>
        <w:t xml:space="preserve">, in </w:t>
      </w:r>
      <w:proofErr w:type="spellStart"/>
      <w:r w:rsidR="001D136F">
        <w:rPr>
          <w:rStyle w:val="BodyTextChar"/>
          <w:color w:val="3C3B3C"/>
        </w:rPr>
        <w:t>termenul</w:t>
      </w:r>
      <w:proofErr w:type="spellEnd"/>
      <w:r w:rsidR="001D136F">
        <w:rPr>
          <w:rStyle w:val="BodyTextChar"/>
          <w:color w:val="3C3B3C"/>
        </w:rPr>
        <w:t xml:space="preserve"> </w:t>
      </w:r>
      <w:proofErr w:type="spellStart"/>
      <w:r w:rsidR="001D136F">
        <w:rPr>
          <w:rStyle w:val="BodyTextChar"/>
          <w:color w:val="3C3B3C"/>
        </w:rPr>
        <w:t>specificat</w:t>
      </w:r>
      <w:proofErr w:type="spellEnd"/>
      <w:r w:rsidR="001D136F">
        <w:rPr>
          <w:rStyle w:val="BodyTextChar"/>
          <w:color w:val="3C3B3C"/>
        </w:rPr>
        <w:t xml:space="preserve"> in </w:t>
      </w:r>
      <w:proofErr w:type="spellStart"/>
      <w:r w:rsidR="001D136F">
        <w:rPr>
          <w:rStyle w:val="BodyTextChar"/>
          <w:color w:val="3C3B3C"/>
        </w:rPr>
        <w:t>anuntul</w:t>
      </w:r>
      <w:proofErr w:type="spellEnd"/>
      <w:r w:rsidR="001D136F">
        <w:rPr>
          <w:rStyle w:val="BodyTextChar"/>
          <w:color w:val="3C3B3C"/>
        </w:rPr>
        <w:t xml:space="preserve"> </w:t>
      </w:r>
      <w:proofErr w:type="spellStart"/>
      <w:r w:rsidR="001D136F">
        <w:rPr>
          <w:rStyle w:val="BodyTextChar"/>
          <w:color w:val="3C3B3C"/>
        </w:rPr>
        <w:t>privind</w:t>
      </w:r>
      <w:proofErr w:type="spellEnd"/>
      <w:r w:rsidR="001D136F">
        <w:rPr>
          <w:rStyle w:val="BodyTextChar"/>
          <w:color w:val="3C3B3C"/>
        </w:rPr>
        <w:t xml:space="preserve"> </w:t>
      </w:r>
      <w:proofErr w:type="spellStart"/>
      <w:r w:rsidR="001D136F">
        <w:rPr>
          <w:rStyle w:val="BodyTextChar"/>
          <w:color w:val="3C3B3C"/>
        </w:rPr>
        <w:t>organzarea</w:t>
      </w:r>
      <w:proofErr w:type="spellEnd"/>
      <w:r w:rsidR="001D136F">
        <w:rPr>
          <w:rStyle w:val="BodyTextChar"/>
          <w:color w:val="3C3B3C"/>
        </w:rPr>
        <w:t xml:space="preserve"> </w:t>
      </w:r>
      <w:proofErr w:type="spellStart"/>
      <w:r w:rsidR="001D136F">
        <w:rPr>
          <w:rStyle w:val="BodyTextChar"/>
          <w:color w:val="3C3B3C"/>
        </w:rPr>
        <w:t>concursului</w:t>
      </w:r>
      <w:proofErr w:type="spellEnd"/>
      <w:r w:rsidR="001D136F">
        <w:rPr>
          <w:rStyle w:val="BodyTextChar"/>
          <w:color w:val="3C3B3C"/>
        </w:rPr>
        <w:t>.</w:t>
      </w:r>
    </w:p>
    <w:p w:rsidR="00271E79" w:rsidRDefault="00271E79" w:rsidP="00271E79">
      <w:pPr>
        <w:pStyle w:val="BodyText"/>
        <w:spacing w:after="180"/>
        <w:ind w:firstLine="860"/>
        <w:jc w:val="both"/>
        <w:rPr>
          <w:rStyle w:val="BodyTextChar"/>
          <w:color w:val="3C3B3C"/>
        </w:rPr>
      </w:pPr>
      <w:proofErr w:type="gramStart"/>
      <w:r>
        <w:rPr>
          <w:rStyle w:val="BodyTextChar"/>
          <w:color w:val="3C3B3C"/>
        </w:rPr>
        <w:t xml:space="preserve">In data de 30.04.2025, la </w:t>
      </w:r>
      <w:proofErr w:type="spellStart"/>
      <w:r>
        <w:rPr>
          <w:rStyle w:val="BodyTextChar"/>
          <w:color w:val="3C3B3C"/>
        </w:rPr>
        <w:t>ora</w:t>
      </w:r>
      <w:proofErr w:type="spellEnd"/>
      <w:r>
        <w:rPr>
          <w:rStyle w:val="BodyTextChar"/>
          <w:color w:val="3C3B3C"/>
        </w:rPr>
        <w:t xml:space="preserve"> 13.00 </w:t>
      </w:r>
      <w:proofErr w:type="spellStart"/>
      <w:r>
        <w:rPr>
          <w:rStyle w:val="BodyTextChar"/>
          <w:color w:val="3C3B3C"/>
        </w:rPr>
        <w:t>comisia</w:t>
      </w:r>
      <w:proofErr w:type="spellEnd"/>
      <w:r>
        <w:rPr>
          <w:rStyle w:val="BodyTextChar"/>
          <w:color w:val="3C3B3C"/>
        </w:rPr>
        <w:t xml:space="preserve"> a </w:t>
      </w:r>
      <w:proofErr w:type="spellStart"/>
      <w:r>
        <w:rPr>
          <w:rStyle w:val="BodyTextChar"/>
          <w:color w:val="3C3B3C"/>
        </w:rPr>
        <w:t>permis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intrarea</w:t>
      </w:r>
      <w:proofErr w:type="spellEnd"/>
      <w:r>
        <w:rPr>
          <w:rStyle w:val="BodyTextChar"/>
          <w:color w:val="3C3B3C"/>
        </w:rPr>
        <w:t xml:space="preserve"> in </w:t>
      </w:r>
      <w:proofErr w:type="spellStart"/>
      <w:r>
        <w:rPr>
          <w:rStyle w:val="BodyTextChar"/>
          <w:color w:val="3C3B3C"/>
        </w:rPr>
        <w:t>sala</w:t>
      </w:r>
      <w:proofErr w:type="spellEnd"/>
      <w:r>
        <w:rPr>
          <w:rStyle w:val="BodyTextChar"/>
          <w:color w:val="3C3B3C"/>
        </w:rPr>
        <w:t xml:space="preserve"> a </w:t>
      </w:r>
      <w:proofErr w:type="spellStart"/>
      <w:r>
        <w:rPr>
          <w:rStyle w:val="BodyTextChar"/>
          <w:color w:val="3C3B3C"/>
        </w:rPr>
        <w:t>candidatilor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prin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legitimarea</w:t>
      </w:r>
      <w:proofErr w:type="spellEnd"/>
      <w:r>
        <w:rPr>
          <w:rStyle w:val="BodyTextChar"/>
          <w:color w:val="3C3B3C"/>
        </w:rPr>
        <w:t xml:space="preserve"> cu </w:t>
      </w:r>
      <w:proofErr w:type="spellStart"/>
      <w:r>
        <w:rPr>
          <w:rStyle w:val="BodyTextChar"/>
          <w:color w:val="3C3B3C"/>
        </w:rPr>
        <w:t>cartea</w:t>
      </w:r>
      <w:proofErr w:type="spellEnd"/>
      <w:r>
        <w:rPr>
          <w:rStyle w:val="BodyTextChar"/>
          <w:color w:val="3C3B3C"/>
        </w:rPr>
        <w:t xml:space="preserve"> de </w:t>
      </w:r>
      <w:proofErr w:type="spellStart"/>
      <w:r>
        <w:rPr>
          <w:rStyle w:val="BodyTextChar"/>
          <w:color w:val="3C3B3C"/>
        </w:rPr>
        <w:t>identitate</w:t>
      </w:r>
      <w:proofErr w:type="spellEnd"/>
      <w:r>
        <w:rPr>
          <w:rStyle w:val="BodyTextChar"/>
          <w:color w:val="3C3B3C"/>
        </w:rPr>
        <w:t>.</w:t>
      </w:r>
      <w:proofErr w:type="gramEnd"/>
      <w:r w:rsidR="00F32E47">
        <w:rPr>
          <w:rStyle w:val="BodyTextChar"/>
          <w:color w:val="3C3B3C"/>
        </w:rPr>
        <w:t xml:space="preserve"> </w:t>
      </w:r>
      <w:r>
        <w:rPr>
          <w:rStyle w:val="BodyTextChar"/>
          <w:color w:val="3C3B3C"/>
        </w:rPr>
        <w:t>S-</w:t>
      </w:r>
      <w:proofErr w:type="gramStart"/>
      <w:r>
        <w:rPr>
          <w:rStyle w:val="BodyTextChar"/>
          <w:color w:val="3C3B3C"/>
        </w:rPr>
        <w:t>a</w:t>
      </w:r>
      <w:proofErr w:type="gram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adus</w:t>
      </w:r>
      <w:proofErr w:type="spellEnd"/>
      <w:r>
        <w:rPr>
          <w:rStyle w:val="BodyTextChar"/>
          <w:color w:val="3C3B3C"/>
        </w:rPr>
        <w:t xml:space="preserve"> la </w:t>
      </w:r>
      <w:proofErr w:type="spellStart"/>
      <w:r>
        <w:rPr>
          <w:rStyle w:val="BodyTextChar"/>
          <w:color w:val="3C3B3C"/>
        </w:rPr>
        <w:t>cunoștința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candidatilor</w:t>
      </w:r>
      <w:proofErr w:type="spellEnd"/>
      <w:r w:rsidR="00F32E47"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durata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susținerii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proiectului</w:t>
      </w:r>
      <w:proofErr w:type="spellEnd"/>
      <w:r>
        <w:rPr>
          <w:rStyle w:val="BodyTextChar"/>
          <w:color w:val="3C3B3C"/>
        </w:rPr>
        <w:t xml:space="preserve"> de management de maxim 20 minute </w:t>
      </w:r>
      <w:proofErr w:type="spellStart"/>
      <w:r>
        <w:rPr>
          <w:rStyle w:val="BodyTextChar"/>
          <w:color w:val="3C3B3C"/>
        </w:rPr>
        <w:t>precum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si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procedura</w:t>
      </w:r>
      <w:proofErr w:type="spellEnd"/>
      <w:r>
        <w:rPr>
          <w:rStyle w:val="BodyTextChar"/>
          <w:color w:val="3C3B3C"/>
        </w:rPr>
        <w:t xml:space="preserve"> de </w:t>
      </w:r>
      <w:proofErr w:type="spellStart"/>
      <w:r>
        <w:rPr>
          <w:rStyle w:val="BodyTextChar"/>
          <w:color w:val="3C3B3C"/>
        </w:rPr>
        <w:t>desfășurare</w:t>
      </w:r>
      <w:proofErr w:type="spellEnd"/>
      <w:r>
        <w:rPr>
          <w:rStyle w:val="BodyTextChar"/>
          <w:color w:val="3C3B3C"/>
        </w:rPr>
        <w:t xml:space="preserve"> a </w:t>
      </w:r>
      <w:proofErr w:type="spellStart"/>
      <w:r>
        <w:rPr>
          <w:rStyle w:val="BodyTextChar"/>
          <w:color w:val="3C3B3C"/>
        </w:rPr>
        <w:t>acestuia</w:t>
      </w:r>
      <w:proofErr w:type="spellEnd"/>
      <w:r>
        <w:rPr>
          <w:rStyle w:val="BodyTextChar"/>
          <w:color w:val="3C3B3C"/>
        </w:rPr>
        <w:t xml:space="preserve">. </w:t>
      </w:r>
    </w:p>
    <w:p w:rsidR="00271E79" w:rsidRDefault="00271E79" w:rsidP="00271E79">
      <w:pPr>
        <w:pStyle w:val="BodyText"/>
        <w:spacing w:after="180"/>
        <w:ind w:firstLine="860"/>
        <w:jc w:val="both"/>
        <w:rPr>
          <w:rStyle w:val="BodyTextChar"/>
          <w:color w:val="3C3B3C"/>
        </w:rPr>
      </w:pPr>
      <w:proofErr w:type="spellStart"/>
      <w:r>
        <w:rPr>
          <w:rStyle w:val="BodyTextChar"/>
          <w:color w:val="3C3B3C"/>
        </w:rPr>
        <w:t>Primul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candidat</w:t>
      </w:r>
      <w:proofErr w:type="spellEnd"/>
      <w:r>
        <w:rPr>
          <w:rStyle w:val="BodyTextChar"/>
          <w:color w:val="3C3B3C"/>
        </w:rPr>
        <w:t xml:space="preserve">, conform </w:t>
      </w:r>
      <w:proofErr w:type="spellStart"/>
      <w:r>
        <w:rPr>
          <w:rStyle w:val="BodyTextChar"/>
          <w:color w:val="3C3B3C"/>
        </w:rPr>
        <w:t>Regulamentului</w:t>
      </w:r>
      <w:proofErr w:type="spellEnd"/>
      <w:r>
        <w:rPr>
          <w:rStyle w:val="BodyTextChar"/>
          <w:color w:val="3C3B3C"/>
        </w:rPr>
        <w:t xml:space="preserve"> a </w:t>
      </w:r>
      <w:proofErr w:type="spellStart"/>
      <w:r>
        <w:rPr>
          <w:rStyle w:val="BodyTextChar"/>
          <w:color w:val="3C3B3C"/>
        </w:rPr>
        <w:t>fost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domnul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Dumbrava</w:t>
      </w:r>
      <w:proofErr w:type="spellEnd"/>
      <w:r>
        <w:rPr>
          <w:rStyle w:val="BodyTextChar"/>
          <w:color w:val="3C3B3C"/>
        </w:rPr>
        <w:t xml:space="preserve"> Adrian, care in </w:t>
      </w:r>
      <w:proofErr w:type="spellStart"/>
      <w:r>
        <w:rPr>
          <w:rStyle w:val="BodyTextChar"/>
          <w:color w:val="3C3B3C"/>
        </w:rPr>
        <w:t>fata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comisiei</w:t>
      </w:r>
      <w:proofErr w:type="spellEnd"/>
      <w:r>
        <w:rPr>
          <w:rStyle w:val="BodyTextChar"/>
          <w:color w:val="3C3B3C"/>
        </w:rPr>
        <w:t xml:space="preserve"> de concurs a </w:t>
      </w:r>
      <w:proofErr w:type="spellStart"/>
      <w:r>
        <w:rPr>
          <w:rStyle w:val="BodyTextChar"/>
          <w:color w:val="3C3B3C"/>
        </w:rPr>
        <w:t>refuzat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proofErr w:type="gramStart"/>
      <w:r>
        <w:rPr>
          <w:rStyle w:val="BodyTextChar"/>
          <w:color w:val="3C3B3C"/>
        </w:rPr>
        <w:t>sa</w:t>
      </w:r>
      <w:proofErr w:type="spellEnd"/>
      <w:proofErr w:type="gram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sustina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proiectul</w:t>
      </w:r>
      <w:proofErr w:type="spellEnd"/>
      <w:r>
        <w:rPr>
          <w:rStyle w:val="BodyTextChar"/>
          <w:color w:val="3C3B3C"/>
        </w:rPr>
        <w:t xml:space="preserve"> de management </w:t>
      </w:r>
      <w:proofErr w:type="spellStart"/>
      <w:r>
        <w:rPr>
          <w:rStyle w:val="BodyTextChar"/>
          <w:color w:val="3C3B3C"/>
        </w:rPr>
        <w:t>pe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motiv</w:t>
      </w:r>
      <w:proofErr w:type="spellEnd"/>
      <w:r>
        <w:rPr>
          <w:rStyle w:val="BodyTextChar"/>
          <w:color w:val="3C3B3C"/>
        </w:rPr>
        <w:t xml:space="preserve"> ca </w:t>
      </w:r>
      <w:proofErr w:type="spellStart"/>
      <w:r>
        <w:rPr>
          <w:rStyle w:val="BodyTextChar"/>
          <w:color w:val="3C3B3C"/>
        </w:rPr>
        <w:t>va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depune</w:t>
      </w:r>
      <w:proofErr w:type="spellEnd"/>
      <w:r>
        <w:rPr>
          <w:rStyle w:val="BodyTextChar"/>
          <w:color w:val="3C3B3C"/>
        </w:rPr>
        <w:t xml:space="preserve"> o </w:t>
      </w:r>
      <w:proofErr w:type="spellStart"/>
      <w:r>
        <w:rPr>
          <w:rStyle w:val="BodyTextChar"/>
          <w:color w:val="3C3B3C"/>
        </w:rPr>
        <w:t>contestatie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prin</w:t>
      </w:r>
      <w:proofErr w:type="spellEnd"/>
      <w:r>
        <w:rPr>
          <w:rStyle w:val="BodyTextChar"/>
          <w:color w:val="3C3B3C"/>
        </w:rPr>
        <w:t xml:space="preserve"> care </w:t>
      </w:r>
      <w:proofErr w:type="spellStart"/>
      <w:r>
        <w:rPr>
          <w:rStyle w:val="BodyTextChar"/>
          <w:color w:val="3C3B3C"/>
        </w:rPr>
        <w:t>solicita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anularea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concursului</w:t>
      </w:r>
      <w:proofErr w:type="spellEnd"/>
      <w:r>
        <w:rPr>
          <w:rStyle w:val="BodyTextChar"/>
          <w:color w:val="3C3B3C"/>
        </w:rPr>
        <w:t xml:space="preserve">. </w:t>
      </w:r>
      <w:proofErr w:type="spellStart"/>
      <w:r>
        <w:rPr>
          <w:rStyle w:val="BodyTextChar"/>
          <w:color w:val="3C3B3C"/>
        </w:rPr>
        <w:t>Comisia</w:t>
      </w:r>
      <w:proofErr w:type="spellEnd"/>
      <w:r>
        <w:rPr>
          <w:rStyle w:val="BodyTextChar"/>
          <w:color w:val="3C3B3C"/>
        </w:rPr>
        <w:t xml:space="preserve"> a </w:t>
      </w:r>
      <w:proofErr w:type="spellStart"/>
      <w:r>
        <w:rPr>
          <w:rStyle w:val="BodyTextChar"/>
          <w:color w:val="3C3B3C"/>
        </w:rPr>
        <w:t>solicitat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candidatului</w:t>
      </w:r>
      <w:proofErr w:type="spellEnd"/>
      <w:r>
        <w:rPr>
          <w:rStyle w:val="BodyTextChar"/>
          <w:color w:val="3C3B3C"/>
        </w:rPr>
        <w:t xml:space="preserve">, in mod </w:t>
      </w:r>
      <w:proofErr w:type="spellStart"/>
      <w:r>
        <w:rPr>
          <w:rStyle w:val="BodyTextChar"/>
          <w:color w:val="3C3B3C"/>
        </w:rPr>
        <w:t>expres</w:t>
      </w:r>
      <w:proofErr w:type="spellEnd"/>
      <w:r>
        <w:rPr>
          <w:rStyle w:val="BodyTextChar"/>
          <w:color w:val="3C3B3C"/>
        </w:rPr>
        <w:t xml:space="preserve">, </w:t>
      </w:r>
      <w:proofErr w:type="spellStart"/>
      <w:proofErr w:type="gramStart"/>
      <w:r>
        <w:rPr>
          <w:rStyle w:val="BodyTextChar"/>
          <w:color w:val="3C3B3C"/>
        </w:rPr>
        <w:t>sa</w:t>
      </w:r>
      <w:proofErr w:type="spellEnd"/>
      <w:proofErr w:type="gram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isi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sustina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proiectul</w:t>
      </w:r>
      <w:proofErr w:type="spellEnd"/>
      <w:r>
        <w:rPr>
          <w:rStyle w:val="BodyTextChar"/>
          <w:color w:val="3C3B3C"/>
        </w:rPr>
        <w:t xml:space="preserve"> de management </w:t>
      </w:r>
      <w:proofErr w:type="spellStart"/>
      <w:r>
        <w:rPr>
          <w:rStyle w:val="BodyTextChar"/>
          <w:color w:val="3C3B3C"/>
        </w:rPr>
        <w:t>deoarece</w:t>
      </w:r>
      <w:proofErr w:type="spellEnd"/>
      <w:r>
        <w:rPr>
          <w:rStyle w:val="BodyTextChar"/>
          <w:color w:val="3C3B3C"/>
        </w:rPr>
        <w:t xml:space="preserve"> din </w:t>
      </w:r>
      <w:proofErr w:type="spellStart"/>
      <w:r>
        <w:rPr>
          <w:rStyle w:val="BodyTextChar"/>
          <w:color w:val="3C3B3C"/>
        </w:rPr>
        <w:t>punctul</w:t>
      </w:r>
      <w:proofErr w:type="spellEnd"/>
      <w:r>
        <w:rPr>
          <w:rStyle w:val="BodyTextChar"/>
          <w:color w:val="3C3B3C"/>
        </w:rPr>
        <w:t xml:space="preserve"> de </w:t>
      </w:r>
      <w:proofErr w:type="spellStart"/>
      <w:r>
        <w:rPr>
          <w:rStyle w:val="BodyTextChar"/>
          <w:color w:val="3C3B3C"/>
        </w:rPr>
        <w:t>vedere</w:t>
      </w:r>
      <w:proofErr w:type="spellEnd"/>
      <w:r>
        <w:rPr>
          <w:rStyle w:val="BodyTextChar"/>
          <w:color w:val="3C3B3C"/>
        </w:rPr>
        <w:t xml:space="preserve"> al </w:t>
      </w:r>
      <w:proofErr w:type="spellStart"/>
      <w:r>
        <w:rPr>
          <w:rStyle w:val="BodyTextChar"/>
          <w:color w:val="3C3B3C"/>
        </w:rPr>
        <w:t>comisiei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este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tardiva</w:t>
      </w:r>
      <w:proofErr w:type="spellEnd"/>
      <w:r>
        <w:rPr>
          <w:rStyle w:val="BodyTextChar"/>
          <w:color w:val="3C3B3C"/>
        </w:rPr>
        <w:t xml:space="preserve"> in </w:t>
      </w:r>
      <w:proofErr w:type="spellStart"/>
      <w:r>
        <w:rPr>
          <w:rStyle w:val="BodyTextChar"/>
          <w:color w:val="3C3B3C"/>
        </w:rPr>
        <w:t>acest</w:t>
      </w:r>
      <w:proofErr w:type="spellEnd"/>
      <w:r>
        <w:rPr>
          <w:rStyle w:val="BodyTextChar"/>
          <w:color w:val="3C3B3C"/>
        </w:rPr>
        <w:t xml:space="preserve"> moment </w:t>
      </w:r>
      <w:proofErr w:type="spellStart"/>
      <w:r>
        <w:rPr>
          <w:rStyle w:val="BodyTextChar"/>
          <w:color w:val="3C3B3C"/>
        </w:rPr>
        <w:t>depunerea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unei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contestatii</w:t>
      </w:r>
      <w:proofErr w:type="spellEnd"/>
      <w:r>
        <w:rPr>
          <w:rStyle w:val="BodyTextChar"/>
          <w:color w:val="3C3B3C"/>
        </w:rPr>
        <w:t xml:space="preserve">, </w:t>
      </w:r>
      <w:proofErr w:type="spellStart"/>
      <w:r>
        <w:rPr>
          <w:rStyle w:val="BodyTextChar"/>
          <w:color w:val="3C3B3C"/>
        </w:rPr>
        <w:t>aceasta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putand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fi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depusa</w:t>
      </w:r>
      <w:proofErr w:type="spellEnd"/>
      <w:r>
        <w:rPr>
          <w:rStyle w:val="BodyTextChar"/>
          <w:color w:val="3C3B3C"/>
        </w:rPr>
        <w:t xml:space="preserve"> in </w:t>
      </w:r>
      <w:proofErr w:type="spellStart"/>
      <w:r>
        <w:rPr>
          <w:rStyle w:val="BodyTextChar"/>
          <w:color w:val="3C3B3C"/>
        </w:rPr>
        <w:t>termenul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indicat</w:t>
      </w:r>
      <w:proofErr w:type="spellEnd"/>
      <w:r>
        <w:rPr>
          <w:rStyle w:val="BodyTextChar"/>
          <w:color w:val="3C3B3C"/>
        </w:rPr>
        <w:t xml:space="preserve"> in </w:t>
      </w:r>
      <w:proofErr w:type="spellStart"/>
      <w:r>
        <w:rPr>
          <w:rStyle w:val="BodyTextChar"/>
          <w:color w:val="3C3B3C"/>
        </w:rPr>
        <w:t>anuntul</w:t>
      </w:r>
      <w:proofErr w:type="spellEnd"/>
      <w:r>
        <w:rPr>
          <w:rStyle w:val="BodyTextChar"/>
          <w:color w:val="3C3B3C"/>
        </w:rPr>
        <w:t xml:space="preserve"> de </w:t>
      </w:r>
      <w:proofErr w:type="spellStart"/>
      <w:r>
        <w:rPr>
          <w:rStyle w:val="BodyTextChar"/>
          <w:color w:val="3C3B3C"/>
        </w:rPr>
        <w:t>organizare</w:t>
      </w:r>
      <w:proofErr w:type="spellEnd"/>
      <w:r>
        <w:rPr>
          <w:rStyle w:val="BodyTextChar"/>
          <w:color w:val="3C3B3C"/>
        </w:rPr>
        <w:t xml:space="preserve"> concurs </w:t>
      </w:r>
      <w:proofErr w:type="spellStart"/>
      <w:r>
        <w:rPr>
          <w:rStyle w:val="BodyTextChar"/>
          <w:color w:val="3C3B3C"/>
        </w:rPr>
        <w:t>pentru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ocuparea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functiei</w:t>
      </w:r>
      <w:proofErr w:type="spellEnd"/>
      <w:r>
        <w:rPr>
          <w:rStyle w:val="BodyTextChar"/>
          <w:color w:val="3C3B3C"/>
        </w:rPr>
        <w:t xml:space="preserve"> de manager.</w:t>
      </w:r>
    </w:p>
    <w:p w:rsidR="00271E79" w:rsidRPr="00E21556" w:rsidRDefault="00271E79" w:rsidP="00271E79">
      <w:pPr>
        <w:pStyle w:val="BodyText"/>
        <w:spacing w:after="180"/>
        <w:ind w:firstLine="860"/>
        <w:jc w:val="both"/>
        <w:rPr>
          <w:color w:val="3C3B3C"/>
        </w:rPr>
      </w:pPr>
      <w:proofErr w:type="spellStart"/>
      <w:r>
        <w:rPr>
          <w:rStyle w:val="BodyTextChar"/>
          <w:color w:val="3C3B3C"/>
        </w:rPr>
        <w:t>Comisia</w:t>
      </w:r>
      <w:proofErr w:type="spellEnd"/>
      <w:r>
        <w:rPr>
          <w:rStyle w:val="BodyTextChar"/>
          <w:color w:val="3C3B3C"/>
        </w:rPr>
        <w:t xml:space="preserve"> de </w:t>
      </w:r>
      <w:proofErr w:type="gramStart"/>
      <w:r>
        <w:rPr>
          <w:rStyle w:val="BodyTextChar"/>
          <w:color w:val="3C3B3C"/>
        </w:rPr>
        <w:t>concurs</w:t>
      </w:r>
      <w:proofErr w:type="gramEnd"/>
      <w:r>
        <w:rPr>
          <w:rStyle w:val="BodyTextChar"/>
          <w:color w:val="3C3B3C"/>
        </w:rPr>
        <w:t xml:space="preserve"> a </w:t>
      </w:r>
      <w:proofErr w:type="spellStart"/>
      <w:r>
        <w:rPr>
          <w:rStyle w:val="BodyTextChar"/>
          <w:color w:val="3C3B3C"/>
        </w:rPr>
        <w:t>constatat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absenta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 w:rsidRPr="00E21556">
        <w:rPr>
          <w:rStyle w:val="BodyTextChar"/>
          <w:color w:val="3C3B3C"/>
        </w:rPr>
        <w:t>candidat</w:t>
      </w:r>
      <w:r>
        <w:rPr>
          <w:rStyle w:val="BodyTextChar"/>
          <w:color w:val="3C3B3C"/>
        </w:rPr>
        <w:t>ei</w:t>
      </w:r>
      <w:proofErr w:type="spellEnd"/>
      <w:r w:rsidRPr="00E21556">
        <w:rPr>
          <w:rStyle w:val="BodyTextChar"/>
          <w:color w:val="3C3B3C"/>
        </w:rPr>
        <w:t xml:space="preserve"> </w:t>
      </w:r>
      <w:proofErr w:type="spellStart"/>
      <w:r w:rsidRPr="00E21556">
        <w:rPr>
          <w:rStyle w:val="BodyTextChar"/>
          <w:color w:val="3C3B3C"/>
        </w:rPr>
        <w:t>Popescu</w:t>
      </w:r>
      <w:proofErr w:type="spellEnd"/>
      <w:r w:rsidRPr="00E21556">
        <w:rPr>
          <w:rStyle w:val="BodyTextChar"/>
          <w:color w:val="3C3B3C"/>
        </w:rPr>
        <w:t xml:space="preserve"> Mariana Daniela</w:t>
      </w:r>
      <w:r>
        <w:rPr>
          <w:rStyle w:val="BodyTextChar"/>
          <w:color w:val="3C3B3C"/>
        </w:rPr>
        <w:t xml:space="preserve">, </w:t>
      </w:r>
      <w:proofErr w:type="spellStart"/>
      <w:r>
        <w:rPr>
          <w:rStyle w:val="BodyTextChar"/>
          <w:color w:val="3C3B3C"/>
        </w:rPr>
        <w:t>procedand</w:t>
      </w:r>
      <w:proofErr w:type="spellEnd"/>
      <w:r>
        <w:rPr>
          <w:rStyle w:val="BodyTextChar"/>
          <w:color w:val="3C3B3C"/>
        </w:rPr>
        <w:t xml:space="preserve"> la </w:t>
      </w:r>
      <w:proofErr w:type="spellStart"/>
      <w:r>
        <w:rPr>
          <w:rStyle w:val="BodyTextChar"/>
          <w:color w:val="3C3B3C"/>
        </w:rPr>
        <w:t>invitarea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urmatorului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candidat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pentru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sustinerea</w:t>
      </w:r>
      <w:proofErr w:type="spellEnd"/>
      <w:r>
        <w:rPr>
          <w:rStyle w:val="BodyTextChar"/>
          <w:color w:val="3C3B3C"/>
        </w:rPr>
        <w:t xml:space="preserve"> </w:t>
      </w:r>
      <w:proofErr w:type="spellStart"/>
      <w:r>
        <w:rPr>
          <w:rStyle w:val="BodyTextChar"/>
          <w:color w:val="3C3B3C"/>
        </w:rPr>
        <w:t>proiectului</w:t>
      </w:r>
      <w:proofErr w:type="spellEnd"/>
      <w:r>
        <w:rPr>
          <w:rStyle w:val="BodyTextChar"/>
          <w:color w:val="3C3B3C"/>
        </w:rPr>
        <w:t>.</w:t>
      </w:r>
    </w:p>
    <w:p w:rsidR="00271E79" w:rsidRDefault="00271E79" w:rsidP="001C78F4">
      <w:pPr>
        <w:pStyle w:val="Picturecaption0"/>
        <w:ind w:firstLine="720"/>
        <w:jc w:val="both"/>
        <w:rPr>
          <w:rStyle w:val="BodyTextChar"/>
        </w:rPr>
      </w:pPr>
      <w:proofErr w:type="spellStart"/>
      <w:proofErr w:type="gramStart"/>
      <w:r>
        <w:rPr>
          <w:rStyle w:val="Picturecaption"/>
        </w:rPr>
        <w:t>Proiectul</w:t>
      </w:r>
      <w:proofErr w:type="spellEnd"/>
      <w:r>
        <w:rPr>
          <w:rStyle w:val="Picturecaption"/>
        </w:rPr>
        <w:t xml:space="preserve"> de management a </w:t>
      </w:r>
      <w:proofErr w:type="spellStart"/>
      <w:r>
        <w:rPr>
          <w:rStyle w:val="Picturecaption"/>
        </w:rPr>
        <w:t>fost</w:t>
      </w:r>
      <w:proofErr w:type="spellEnd"/>
      <w:r>
        <w:rPr>
          <w:rStyle w:val="Picturecaption"/>
        </w:rPr>
        <w:t xml:space="preserve"> </w:t>
      </w:r>
      <w:proofErr w:type="spellStart"/>
      <w:r>
        <w:rPr>
          <w:rStyle w:val="Picturecaption"/>
        </w:rPr>
        <w:t>prezentat</w:t>
      </w:r>
      <w:proofErr w:type="spellEnd"/>
      <w:r>
        <w:rPr>
          <w:rStyle w:val="Picturecaption"/>
        </w:rPr>
        <w:t xml:space="preserve"> de </w:t>
      </w:r>
      <w:proofErr w:type="spellStart"/>
      <w:r>
        <w:rPr>
          <w:rStyle w:val="Picturecaption"/>
        </w:rPr>
        <w:t>către</w:t>
      </w:r>
      <w:proofErr w:type="spellEnd"/>
      <w:r>
        <w:rPr>
          <w:rStyle w:val="Picturecaption"/>
        </w:rPr>
        <w:t xml:space="preserve"> </w:t>
      </w:r>
      <w:proofErr w:type="spellStart"/>
      <w:r>
        <w:rPr>
          <w:rStyle w:val="Picturecaption"/>
        </w:rPr>
        <w:t>candidat</w:t>
      </w:r>
      <w:r w:rsidR="00B72476">
        <w:rPr>
          <w:rStyle w:val="Picturecaption"/>
        </w:rPr>
        <w:t>ul</w:t>
      </w:r>
      <w:proofErr w:type="spellEnd"/>
      <w:r w:rsidR="00B72476">
        <w:rPr>
          <w:rStyle w:val="Picturecaption"/>
        </w:rPr>
        <w:t xml:space="preserve"> Singh </w:t>
      </w:r>
      <w:proofErr w:type="spellStart"/>
      <w:r w:rsidR="00B72476">
        <w:rPr>
          <w:rStyle w:val="Picturecaption"/>
        </w:rPr>
        <w:t>Bhupinder</w:t>
      </w:r>
      <w:proofErr w:type="spellEnd"/>
      <w:r>
        <w:rPr>
          <w:rStyle w:val="Picturecaption"/>
        </w:rPr>
        <w:t xml:space="preserve"> in </w:t>
      </w:r>
      <w:proofErr w:type="spellStart"/>
      <w:r>
        <w:rPr>
          <w:rStyle w:val="Picturecaption"/>
        </w:rPr>
        <w:t>plenul</w:t>
      </w:r>
      <w:proofErr w:type="spellEnd"/>
      <w:r>
        <w:rPr>
          <w:rStyle w:val="Picturecaption"/>
        </w:rPr>
        <w:t xml:space="preserve"> </w:t>
      </w:r>
      <w:proofErr w:type="spellStart"/>
      <w:r>
        <w:rPr>
          <w:rStyle w:val="Picturecaption"/>
        </w:rPr>
        <w:t>comisiei</w:t>
      </w:r>
      <w:proofErr w:type="spellEnd"/>
      <w:r>
        <w:rPr>
          <w:rStyle w:val="Picturecaption"/>
        </w:rPr>
        <w:t xml:space="preserve"> </w:t>
      </w:r>
      <w:proofErr w:type="spellStart"/>
      <w:r>
        <w:rPr>
          <w:rStyle w:val="Picturecaption"/>
        </w:rPr>
        <w:t>începând</w:t>
      </w:r>
      <w:proofErr w:type="spellEnd"/>
      <w:r>
        <w:rPr>
          <w:rStyle w:val="Picturecaption"/>
        </w:rPr>
        <w:t xml:space="preserve"> cu </w:t>
      </w:r>
      <w:proofErr w:type="spellStart"/>
      <w:r>
        <w:rPr>
          <w:rStyle w:val="Picturecaption"/>
        </w:rPr>
        <w:t>ora</w:t>
      </w:r>
      <w:proofErr w:type="spellEnd"/>
      <w:r>
        <w:rPr>
          <w:rStyle w:val="Picturecaption"/>
        </w:rPr>
        <w:t xml:space="preserve"> 13.20 </w:t>
      </w:r>
      <w:proofErr w:type="spellStart"/>
      <w:r>
        <w:rPr>
          <w:rStyle w:val="Picturecaption"/>
        </w:rPr>
        <w:t>până</w:t>
      </w:r>
      <w:proofErr w:type="spellEnd"/>
      <w:r>
        <w:rPr>
          <w:rStyle w:val="Picturecaption"/>
        </w:rPr>
        <w:t xml:space="preserve"> la </w:t>
      </w:r>
      <w:proofErr w:type="spellStart"/>
      <w:r>
        <w:rPr>
          <w:rStyle w:val="Picturecaption"/>
        </w:rPr>
        <w:t>ora</w:t>
      </w:r>
      <w:proofErr w:type="spellEnd"/>
      <w:r>
        <w:rPr>
          <w:rStyle w:val="Picturecaption"/>
        </w:rPr>
        <w:t xml:space="preserve"> 14.00.</w:t>
      </w:r>
      <w:proofErr w:type="gramEnd"/>
      <w:r>
        <w:rPr>
          <w:rStyle w:val="Picturecaption"/>
        </w:rPr>
        <w:t xml:space="preserve"> </w:t>
      </w:r>
      <w:proofErr w:type="spellStart"/>
      <w:proofErr w:type="gramStart"/>
      <w:r>
        <w:rPr>
          <w:rStyle w:val="Picturecaption"/>
        </w:rPr>
        <w:t>Durata</w:t>
      </w:r>
      <w:proofErr w:type="spellEnd"/>
      <w:r>
        <w:rPr>
          <w:rStyle w:val="Picturecaption"/>
        </w:rPr>
        <w:t xml:space="preserve"> de </w:t>
      </w:r>
      <w:proofErr w:type="spellStart"/>
      <w:r>
        <w:rPr>
          <w:rStyle w:val="Picturecaption"/>
        </w:rPr>
        <w:t>susținere</w:t>
      </w:r>
      <w:proofErr w:type="spellEnd"/>
      <w:r>
        <w:rPr>
          <w:rStyle w:val="Picturecaption"/>
        </w:rPr>
        <w:t xml:space="preserve"> a </w:t>
      </w:r>
      <w:proofErr w:type="spellStart"/>
      <w:r>
        <w:rPr>
          <w:rStyle w:val="Picturecaption"/>
        </w:rPr>
        <w:t>proiectului</w:t>
      </w:r>
      <w:proofErr w:type="spellEnd"/>
      <w:r>
        <w:rPr>
          <w:rStyle w:val="Picturecaption"/>
        </w:rPr>
        <w:t xml:space="preserve"> de management, nu a </w:t>
      </w:r>
      <w:proofErr w:type="spellStart"/>
      <w:r>
        <w:rPr>
          <w:rStyle w:val="Picturecaption"/>
        </w:rPr>
        <w:t>fost</w:t>
      </w:r>
      <w:proofErr w:type="spellEnd"/>
      <w:r>
        <w:rPr>
          <w:rStyle w:val="Picturecaption"/>
        </w:rPr>
        <w:t xml:space="preserve"> </w:t>
      </w:r>
      <w:proofErr w:type="spellStart"/>
      <w:r>
        <w:rPr>
          <w:rStyle w:val="Picturecaption"/>
        </w:rPr>
        <w:t>prelungită</w:t>
      </w:r>
      <w:proofErr w:type="spellEnd"/>
      <w:r>
        <w:rPr>
          <w:rStyle w:val="Picturecaption"/>
        </w:rPr>
        <w:t xml:space="preserve"> de </w:t>
      </w:r>
      <w:proofErr w:type="spellStart"/>
      <w:r>
        <w:rPr>
          <w:rStyle w:val="Picturecaption"/>
        </w:rPr>
        <w:t>către</w:t>
      </w:r>
      <w:proofErr w:type="spellEnd"/>
      <w:r>
        <w:rPr>
          <w:rStyle w:val="Picturecaption"/>
        </w:rPr>
        <w:t xml:space="preserve"> </w:t>
      </w:r>
      <w:proofErr w:type="spellStart"/>
      <w:r>
        <w:rPr>
          <w:rStyle w:val="Picturecaption"/>
        </w:rPr>
        <w:t>președintele</w:t>
      </w:r>
      <w:proofErr w:type="spellEnd"/>
      <w:r>
        <w:rPr>
          <w:rStyle w:val="Picturecaption"/>
        </w:rPr>
        <w:t xml:space="preserve"> </w:t>
      </w:r>
      <w:proofErr w:type="spellStart"/>
      <w:r>
        <w:rPr>
          <w:rStyle w:val="Picturecaption"/>
        </w:rPr>
        <w:t>comisiei</w:t>
      </w:r>
      <w:proofErr w:type="spellEnd"/>
      <w:r>
        <w:rPr>
          <w:rStyle w:val="Picturecaption"/>
        </w:rPr>
        <w:t xml:space="preserve">, nu au </w:t>
      </w:r>
      <w:proofErr w:type="spellStart"/>
      <w:r>
        <w:rPr>
          <w:rStyle w:val="Picturecaption"/>
        </w:rPr>
        <w:t>fost</w:t>
      </w:r>
      <w:proofErr w:type="spellEnd"/>
      <w:r w:rsidR="001C78F4">
        <w:rPr>
          <w:rStyle w:val="Picturecaption"/>
        </w:rPr>
        <w:t xml:space="preserve"> </w:t>
      </w:r>
      <w:proofErr w:type="spellStart"/>
      <w:r>
        <w:rPr>
          <w:rStyle w:val="BodyTextChar"/>
        </w:rPr>
        <w:t>întrebări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lastRenderedPageBreak/>
        <w:t>primite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</w:t>
      </w:r>
      <w:proofErr w:type="spellEnd"/>
      <w:r>
        <w:rPr>
          <w:rStyle w:val="BodyTextChar"/>
        </w:rPr>
        <w:t xml:space="preserve"> email-</w:t>
      </w:r>
      <w:proofErr w:type="spellStart"/>
      <w:r>
        <w:rPr>
          <w:rStyle w:val="BodyTextChar"/>
        </w:rPr>
        <w:t>ul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spitalului</w:t>
      </w:r>
      <w:proofErr w:type="spellEnd"/>
      <w:r>
        <w:rPr>
          <w:rStyle w:val="BodyTextChar"/>
        </w:rPr>
        <w:t xml:space="preserve"> din </w:t>
      </w:r>
      <w:proofErr w:type="spellStart"/>
      <w:r>
        <w:rPr>
          <w:rStyle w:val="BodyTextChar"/>
        </w:rPr>
        <w:t>partea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persoanele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participante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prezentarea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publica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proiectului</w:t>
      </w:r>
      <w:proofErr w:type="spellEnd"/>
      <w:r>
        <w:rPr>
          <w:rStyle w:val="BodyTextChar"/>
        </w:rPr>
        <w:t>.</w:t>
      </w:r>
      <w:proofErr w:type="gramEnd"/>
      <w:r>
        <w:rPr>
          <w:rStyle w:val="BodyTextChar"/>
        </w:rPr>
        <w:t xml:space="preserve"> Au </w:t>
      </w:r>
      <w:proofErr w:type="spellStart"/>
      <w:r>
        <w:rPr>
          <w:rStyle w:val="BodyTextChar"/>
        </w:rPr>
        <w:t>fost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adresate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intrebari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suplimentare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către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comisie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consemnate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în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plen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prin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grija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secretarului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comisiei</w:t>
      </w:r>
      <w:proofErr w:type="spellEnd"/>
      <w:r>
        <w:rPr>
          <w:rStyle w:val="BodyTextChar"/>
        </w:rPr>
        <w:t xml:space="preserve"> de concurs, </w:t>
      </w:r>
      <w:proofErr w:type="spellStart"/>
      <w:r>
        <w:rPr>
          <w:rStyle w:val="BodyTextChar"/>
        </w:rPr>
        <w:t>comisia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considerând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proiectul</w:t>
      </w:r>
      <w:proofErr w:type="spellEnd"/>
      <w:r>
        <w:rPr>
          <w:rStyle w:val="BodyTextChar"/>
        </w:rPr>
        <w:t xml:space="preserve"> de management a </w:t>
      </w:r>
      <w:proofErr w:type="spellStart"/>
      <w:r>
        <w:rPr>
          <w:rStyle w:val="BodyTextChar"/>
        </w:rPr>
        <w:t>cuprins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toate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aspectele</w:t>
      </w:r>
      <w:proofErr w:type="spellEnd"/>
      <w:r>
        <w:rPr>
          <w:rStyle w:val="BodyTextChar"/>
        </w:rPr>
        <w:t xml:space="preserve"> din </w:t>
      </w:r>
      <w:proofErr w:type="spellStart"/>
      <w:r>
        <w:rPr>
          <w:rStyle w:val="BodyTextChar"/>
        </w:rPr>
        <w:t>grila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punctaj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și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fost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susținut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corespunzător</w:t>
      </w:r>
      <w:proofErr w:type="spellEnd"/>
      <w:r>
        <w:rPr>
          <w:rStyle w:val="BodyTextChar"/>
        </w:rPr>
        <w:t>.</w:t>
      </w:r>
    </w:p>
    <w:p w:rsidR="00E73B77" w:rsidRDefault="00E73B77" w:rsidP="00271E79">
      <w:pPr>
        <w:pStyle w:val="Picturecaption0"/>
        <w:ind w:firstLine="720"/>
        <w:jc w:val="both"/>
      </w:pPr>
    </w:p>
    <w:p w:rsidR="00271E79" w:rsidRDefault="00271E79" w:rsidP="00271E79">
      <w:pPr>
        <w:pStyle w:val="BodyText"/>
        <w:spacing w:after="320" w:line="276" w:lineRule="auto"/>
        <w:ind w:firstLine="840"/>
        <w:jc w:val="both"/>
      </w:pPr>
      <w:proofErr w:type="spellStart"/>
      <w:proofErr w:type="gramStart"/>
      <w:r>
        <w:rPr>
          <w:rStyle w:val="BodyTextChar"/>
        </w:rPr>
        <w:t>Comisia</w:t>
      </w:r>
      <w:proofErr w:type="spellEnd"/>
      <w:r>
        <w:rPr>
          <w:rStyle w:val="BodyTextChar"/>
        </w:rPr>
        <w:t xml:space="preserve"> s-a </w:t>
      </w:r>
      <w:proofErr w:type="spellStart"/>
      <w:r>
        <w:rPr>
          <w:rStyle w:val="BodyTextChar"/>
        </w:rPr>
        <w:t>retras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în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vederea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stabilirii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notei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acordate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pentru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evaluarea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proiectului</w:t>
      </w:r>
      <w:proofErr w:type="spellEnd"/>
      <w:r>
        <w:rPr>
          <w:rStyle w:val="BodyTextChar"/>
        </w:rPr>
        <w:t xml:space="preserve"> de management, </w:t>
      </w:r>
      <w:proofErr w:type="spellStart"/>
      <w:r>
        <w:rPr>
          <w:rStyle w:val="BodyTextChar"/>
        </w:rPr>
        <w:t>precum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și</w:t>
      </w:r>
      <w:proofErr w:type="spellEnd"/>
      <w:r>
        <w:rPr>
          <w:rStyle w:val="BodyTextChar"/>
        </w:rPr>
        <w:t xml:space="preserve"> nota </w:t>
      </w:r>
      <w:proofErr w:type="spellStart"/>
      <w:r>
        <w:rPr>
          <w:rStyle w:val="BodyTextChar"/>
        </w:rPr>
        <w:t>privind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evaluarea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abilităților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manageriale</w:t>
      </w:r>
      <w:proofErr w:type="spellEnd"/>
      <w:r>
        <w:rPr>
          <w:rStyle w:val="BodyTextChar"/>
        </w:rPr>
        <w:t xml:space="preserve"> ale </w:t>
      </w:r>
      <w:proofErr w:type="spellStart"/>
      <w:r>
        <w:rPr>
          <w:rStyle w:val="BodyTextChar"/>
        </w:rPr>
        <w:t>candidatului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mediei</w:t>
      </w:r>
      <w:proofErr w:type="spellEnd"/>
      <w:r>
        <w:rPr>
          <w:rStyle w:val="BodyTextChar"/>
        </w:rPr>
        <w:t xml:space="preserve"> finale, </w:t>
      </w:r>
      <w:proofErr w:type="spellStart"/>
      <w:r>
        <w:rPr>
          <w:rStyle w:val="BodyTextChar"/>
        </w:rPr>
        <w:t>pentru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proba</w:t>
      </w:r>
      <w:proofErr w:type="spellEnd"/>
      <w:r>
        <w:rPr>
          <w:rStyle w:val="BodyTextChar"/>
        </w:rPr>
        <w:t xml:space="preserve"> de </w:t>
      </w:r>
      <w:proofErr w:type="spellStart"/>
      <w:r>
        <w:rPr>
          <w:rStyle w:val="BodyTextChar"/>
        </w:rPr>
        <w:t>evaluare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proiectului</w:t>
      </w:r>
      <w:proofErr w:type="spellEnd"/>
      <w:r>
        <w:rPr>
          <w:rStyle w:val="BodyTextChar"/>
        </w:rPr>
        <w:t xml:space="preserve"> de management.</w:t>
      </w:r>
      <w:proofErr w:type="gramEnd"/>
    </w:p>
    <w:p w:rsidR="00271E79" w:rsidRDefault="00271E79" w:rsidP="00271E79">
      <w:pPr>
        <w:pStyle w:val="BodyText"/>
        <w:spacing w:line="276" w:lineRule="auto"/>
        <w:ind w:firstLine="840"/>
        <w:jc w:val="both"/>
      </w:pPr>
      <w:proofErr w:type="spellStart"/>
      <w:r>
        <w:rPr>
          <w:rStyle w:val="BodyTextChar"/>
        </w:rPr>
        <w:t>Fiecare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membru</w:t>
      </w:r>
      <w:proofErr w:type="spellEnd"/>
      <w:r>
        <w:rPr>
          <w:rStyle w:val="BodyTextChar"/>
        </w:rPr>
        <w:t xml:space="preserve"> al </w:t>
      </w:r>
      <w:proofErr w:type="spellStart"/>
      <w:r>
        <w:rPr>
          <w:rStyle w:val="BodyTextChar"/>
        </w:rPr>
        <w:t>comisiei</w:t>
      </w:r>
      <w:proofErr w:type="spellEnd"/>
      <w:r>
        <w:rPr>
          <w:rStyle w:val="BodyTextChar"/>
        </w:rPr>
        <w:t xml:space="preserve"> de concurs a </w:t>
      </w:r>
      <w:proofErr w:type="spellStart"/>
      <w:r>
        <w:rPr>
          <w:rStyle w:val="BodyTextChar"/>
        </w:rPr>
        <w:t>predat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președintelui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comisiei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fișele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privind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evaluarea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abilităților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manageriale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și</w:t>
      </w:r>
      <w:proofErr w:type="spellEnd"/>
      <w:r>
        <w:rPr>
          <w:rStyle w:val="BodyTextChar"/>
        </w:rPr>
        <w:t xml:space="preserve"> a </w:t>
      </w:r>
      <w:proofErr w:type="spellStart"/>
      <w:r>
        <w:rPr>
          <w:rStyle w:val="BodyTextChar"/>
        </w:rPr>
        <w:t>proiectului</w:t>
      </w:r>
      <w:proofErr w:type="spellEnd"/>
      <w:r>
        <w:rPr>
          <w:rStyle w:val="BodyTextChar"/>
        </w:rPr>
        <w:t xml:space="preserve"> de management, </w:t>
      </w:r>
      <w:proofErr w:type="spellStart"/>
      <w:r>
        <w:rPr>
          <w:rStyle w:val="BodyTextChar"/>
        </w:rPr>
        <w:t>completate</w:t>
      </w:r>
      <w:proofErr w:type="spellEnd"/>
      <w:r>
        <w:rPr>
          <w:rStyle w:val="BodyTextChar"/>
        </w:rPr>
        <w:t xml:space="preserve"> conform </w:t>
      </w:r>
      <w:proofErr w:type="spellStart"/>
      <w:r>
        <w:rPr>
          <w:rStyle w:val="BodyTextChar"/>
        </w:rPr>
        <w:t>modelului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prevăzut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în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anexa</w:t>
      </w:r>
      <w:proofErr w:type="spellEnd"/>
      <w:r>
        <w:rPr>
          <w:rStyle w:val="BodyTextChar"/>
        </w:rPr>
        <w:t xml:space="preserve"> nr. 1 </w:t>
      </w:r>
      <w:proofErr w:type="spellStart"/>
      <w:r>
        <w:rPr>
          <w:rStyle w:val="BodyTextChar"/>
        </w:rPr>
        <w:t>și</w:t>
      </w:r>
      <w:proofErr w:type="spellEnd"/>
      <w:r>
        <w:rPr>
          <w:rStyle w:val="BodyTextChar"/>
        </w:rPr>
        <w:t xml:space="preserve"> nr.2 din </w:t>
      </w:r>
      <w:proofErr w:type="spellStart"/>
      <w:r>
        <w:rPr>
          <w:rStyle w:val="BodyTextChar"/>
        </w:rPr>
        <w:t>Ordinul</w:t>
      </w:r>
      <w:proofErr w:type="spellEnd"/>
      <w:r>
        <w:rPr>
          <w:rStyle w:val="BodyTextChar"/>
        </w:rPr>
        <w:t xml:space="preserve"> MS 1520/2016.</w:t>
      </w:r>
    </w:p>
    <w:p w:rsidR="00271E79" w:rsidRDefault="00271E79" w:rsidP="00271E79">
      <w:pPr>
        <w:pStyle w:val="Tablecaption0"/>
        <w:ind w:left="662"/>
      </w:pPr>
      <w:proofErr w:type="spellStart"/>
      <w:r>
        <w:rPr>
          <w:rStyle w:val="Tablecaption"/>
        </w:rPr>
        <w:t>Notarea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comisiei</w:t>
      </w:r>
      <w:proofErr w:type="spellEnd"/>
      <w:r>
        <w:rPr>
          <w:rStyle w:val="Tablecaption"/>
        </w:rPr>
        <w:t xml:space="preserve"> de concurs </w:t>
      </w:r>
      <w:proofErr w:type="spellStart"/>
      <w:proofErr w:type="gramStart"/>
      <w:r>
        <w:rPr>
          <w:rStyle w:val="Tablecaption"/>
        </w:rPr>
        <w:t>este</w:t>
      </w:r>
      <w:proofErr w:type="spellEnd"/>
      <w:proofErr w:type="gram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sintetizată</w:t>
      </w:r>
      <w:proofErr w:type="spellEnd"/>
      <w:r>
        <w:rPr>
          <w:rStyle w:val="Tablecaption"/>
        </w:rPr>
        <w:t xml:space="preserve"> in </w:t>
      </w:r>
      <w:proofErr w:type="spellStart"/>
      <w:r>
        <w:rPr>
          <w:rStyle w:val="Tablecaption"/>
        </w:rPr>
        <w:t>tabelul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următor</w:t>
      </w:r>
      <w:proofErr w:type="spellEnd"/>
      <w:r>
        <w:rPr>
          <w:rStyle w:val="Tablecaption"/>
        </w:rPr>
        <w:t>:</w:t>
      </w:r>
    </w:p>
    <w:tbl>
      <w:tblPr>
        <w:tblOverlap w:val="never"/>
        <w:tblW w:w="94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13"/>
        <w:gridCol w:w="2769"/>
        <w:gridCol w:w="1710"/>
        <w:gridCol w:w="1911"/>
      </w:tblGrid>
      <w:tr w:rsidR="00271E79" w:rsidTr="004B6026">
        <w:trPr>
          <w:trHeight w:hRule="exact" w:val="1603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Pr="0015473C" w:rsidRDefault="00271E79" w:rsidP="0015473C">
            <w:pPr>
              <w:pStyle w:val="Other0"/>
              <w:spacing w:after="0" w:line="240" w:lineRule="auto"/>
              <w:ind w:firstLine="0"/>
              <w:jc w:val="center"/>
              <w:rPr>
                <w:b/>
              </w:rPr>
            </w:pPr>
            <w:proofErr w:type="spellStart"/>
            <w:r w:rsidRPr="0015473C">
              <w:rPr>
                <w:rStyle w:val="Other"/>
                <w:b/>
              </w:rPr>
              <w:t>Comisia</w:t>
            </w:r>
            <w:proofErr w:type="spellEnd"/>
            <w:r w:rsidRPr="0015473C">
              <w:rPr>
                <w:rStyle w:val="Other"/>
                <w:b/>
              </w:rPr>
              <w:t xml:space="preserve"> de concurs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Pr="0015473C" w:rsidRDefault="00271E79" w:rsidP="0015473C">
            <w:pPr>
              <w:pStyle w:val="Other0"/>
              <w:spacing w:after="0" w:line="240" w:lineRule="auto"/>
              <w:ind w:firstLine="0"/>
              <w:jc w:val="center"/>
              <w:rPr>
                <w:b/>
              </w:rPr>
            </w:pPr>
            <w:r w:rsidRPr="0015473C">
              <w:rPr>
                <w:rStyle w:val="Other"/>
                <w:b/>
              </w:rPr>
              <w:t xml:space="preserve">Nota </w:t>
            </w:r>
            <w:proofErr w:type="spellStart"/>
            <w:r w:rsidRPr="0015473C">
              <w:rPr>
                <w:rStyle w:val="Other"/>
                <w:b/>
              </w:rPr>
              <w:t>acordata</w:t>
            </w:r>
            <w:proofErr w:type="spellEnd"/>
            <w:r w:rsidRPr="0015473C">
              <w:rPr>
                <w:rStyle w:val="Other"/>
                <w:b/>
              </w:rPr>
              <w:t xml:space="preserve"> </w:t>
            </w:r>
            <w:proofErr w:type="spellStart"/>
            <w:r w:rsidRPr="0015473C">
              <w:rPr>
                <w:rStyle w:val="Other"/>
                <w:b/>
              </w:rPr>
              <w:t>pentru</w:t>
            </w:r>
            <w:proofErr w:type="spellEnd"/>
            <w:r w:rsidRPr="0015473C">
              <w:rPr>
                <w:rStyle w:val="Other"/>
                <w:b/>
              </w:rPr>
              <w:t xml:space="preserve"> </w:t>
            </w:r>
            <w:proofErr w:type="spellStart"/>
            <w:r w:rsidRPr="0015473C">
              <w:rPr>
                <w:rStyle w:val="Other"/>
                <w:b/>
              </w:rPr>
              <w:t>proba</w:t>
            </w:r>
            <w:proofErr w:type="spellEnd"/>
            <w:r w:rsidRPr="0015473C">
              <w:rPr>
                <w:rStyle w:val="Other"/>
                <w:b/>
              </w:rPr>
              <w:t xml:space="preserve"> de </w:t>
            </w:r>
            <w:proofErr w:type="spellStart"/>
            <w:r w:rsidRPr="0015473C">
              <w:rPr>
                <w:rStyle w:val="Other"/>
                <w:b/>
              </w:rPr>
              <w:t>susținere</w:t>
            </w:r>
            <w:proofErr w:type="spellEnd"/>
            <w:r w:rsidRPr="0015473C">
              <w:rPr>
                <w:rStyle w:val="Other"/>
                <w:b/>
              </w:rPr>
              <w:t xml:space="preserve"> a </w:t>
            </w:r>
            <w:proofErr w:type="spellStart"/>
            <w:r w:rsidRPr="0015473C">
              <w:rPr>
                <w:rStyle w:val="Other"/>
                <w:b/>
              </w:rPr>
              <w:t>proiectului</w:t>
            </w:r>
            <w:proofErr w:type="spellEnd"/>
            <w:r w:rsidRPr="0015473C">
              <w:rPr>
                <w:rStyle w:val="Other"/>
                <w:b/>
              </w:rPr>
              <w:t xml:space="preserve"> de management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Pr="0015473C" w:rsidRDefault="00271E79" w:rsidP="0015473C">
            <w:pPr>
              <w:pStyle w:val="Other0"/>
              <w:spacing w:after="0" w:line="240" w:lineRule="auto"/>
              <w:ind w:firstLine="0"/>
              <w:jc w:val="center"/>
              <w:rPr>
                <w:b/>
              </w:rPr>
            </w:pPr>
            <w:r w:rsidRPr="0015473C">
              <w:rPr>
                <w:rStyle w:val="Other"/>
                <w:b/>
              </w:rPr>
              <w:t xml:space="preserve">Nota </w:t>
            </w:r>
            <w:proofErr w:type="spellStart"/>
            <w:r w:rsidRPr="0015473C">
              <w:rPr>
                <w:rStyle w:val="Other"/>
                <w:b/>
              </w:rPr>
              <w:t>acordata</w:t>
            </w:r>
            <w:proofErr w:type="spellEnd"/>
            <w:r w:rsidRPr="0015473C">
              <w:rPr>
                <w:rStyle w:val="Other"/>
                <w:b/>
              </w:rPr>
              <w:t xml:space="preserve"> </w:t>
            </w:r>
            <w:proofErr w:type="spellStart"/>
            <w:r w:rsidRPr="0015473C">
              <w:rPr>
                <w:rStyle w:val="Other"/>
                <w:b/>
              </w:rPr>
              <w:t>privind</w:t>
            </w:r>
            <w:proofErr w:type="spellEnd"/>
            <w:r w:rsidRPr="0015473C">
              <w:rPr>
                <w:rStyle w:val="Other"/>
                <w:b/>
              </w:rPr>
              <w:t xml:space="preserve"> </w:t>
            </w:r>
            <w:proofErr w:type="spellStart"/>
            <w:r w:rsidRPr="0015473C">
              <w:rPr>
                <w:rStyle w:val="Other"/>
                <w:b/>
              </w:rPr>
              <w:t>evaluarea</w:t>
            </w:r>
            <w:proofErr w:type="spellEnd"/>
            <w:r w:rsidRPr="0015473C">
              <w:rPr>
                <w:rStyle w:val="Other"/>
                <w:b/>
              </w:rPr>
              <w:t xml:space="preserve"> </w:t>
            </w:r>
            <w:proofErr w:type="spellStart"/>
            <w:r w:rsidRPr="0015473C">
              <w:rPr>
                <w:rStyle w:val="Other"/>
                <w:b/>
              </w:rPr>
              <w:t>abilităților</w:t>
            </w:r>
            <w:proofErr w:type="spellEnd"/>
            <w:r w:rsidRPr="0015473C">
              <w:rPr>
                <w:rStyle w:val="Other"/>
                <w:b/>
              </w:rPr>
              <w:t xml:space="preserve"> </w:t>
            </w:r>
            <w:proofErr w:type="spellStart"/>
            <w:r w:rsidRPr="0015473C">
              <w:rPr>
                <w:rStyle w:val="Other"/>
                <w:b/>
              </w:rPr>
              <w:t>manageriale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E79" w:rsidRPr="0015473C" w:rsidRDefault="00271E79" w:rsidP="0015473C">
            <w:pPr>
              <w:pStyle w:val="Other0"/>
              <w:spacing w:after="0" w:line="240" w:lineRule="auto"/>
              <w:ind w:firstLine="0"/>
              <w:jc w:val="center"/>
              <w:rPr>
                <w:b/>
              </w:rPr>
            </w:pPr>
            <w:r w:rsidRPr="0015473C">
              <w:rPr>
                <w:rStyle w:val="Other"/>
                <w:b/>
              </w:rPr>
              <w:t xml:space="preserve">Media </w:t>
            </w:r>
            <w:proofErr w:type="spellStart"/>
            <w:r w:rsidRPr="0015473C">
              <w:rPr>
                <w:rStyle w:val="Other"/>
                <w:b/>
              </w:rPr>
              <w:t>finala</w:t>
            </w:r>
            <w:proofErr w:type="spellEnd"/>
            <w:r w:rsidRPr="0015473C">
              <w:rPr>
                <w:rStyle w:val="Other"/>
                <w:b/>
              </w:rPr>
              <w:t xml:space="preserve"> a </w:t>
            </w:r>
            <w:proofErr w:type="spellStart"/>
            <w:r w:rsidRPr="0015473C">
              <w:rPr>
                <w:rStyle w:val="Other"/>
                <w:b/>
              </w:rPr>
              <w:t>candidatului</w:t>
            </w:r>
            <w:proofErr w:type="spellEnd"/>
          </w:p>
        </w:tc>
      </w:tr>
      <w:tr w:rsidR="00271E79" w:rsidTr="004B6026">
        <w:trPr>
          <w:trHeight w:hRule="exact" w:val="672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rStyle w:val="BodyTextChar"/>
              </w:rPr>
              <w:t>Preda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Afilon</w:t>
            </w:r>
            <w:proofErr w:type="spellEnd"/>
            <w:r>
              <w:rPr>
                <w:rStyle w:val="BodyTextChar"/>
              </w:rPr>
              <w:t xml:space="preserve"> Marius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rStyle w:val="Other"/>
              </w:rPr>
              <w:t>8,05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140"/>
              <w:jc w:val="center"/>
            </w:pPr>
            <w:r>
              <w:rPr>
                <w:rStyle w:val="Other"/>
              </w:rPr>
              <w:t>8,33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rStyle w:val="Other"/>
              </w:rPr>
              <w:t>8,19</w:t>
            </w:r>
          </w:p>
        </w:tc>
      </w:tr>
      <w:tr w:rsidR="00271E79" w:rsidTr="004B6026">
        <w:trPr>
          <w:trHeight w:hRule="exact" w:val="686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rStyle w:val="BodyTextChar"/>
              </w:rPr>
              <w:t>Popescu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Mircea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rStyle w:val="Other"/>
              </w:rPr>
              <w:t>7,80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140"/>
              <w:jc w:val="center"/>
            </w:pPr>
            <w:r>
              <w:rPr>
                <w:rStyle w:val="Other"/>
              </w:rPr>
              <w:t>8,99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rStyle w:val="Other"/>
              </w:rPr>
              <w:t>8,39</w:t>
            </w:r>
          </w:p>
        </w:tc>
      </w:tr>
      <w:tr w:rsidR="00271E79" w:rsidTr="004B6026">
        <w:trPr>
          <w:trHeight w:hRule="exact" w:val="701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rStyle w:val="BodyTextChar"/>
              </w:rPr>
              <w:t>Mihaescu</w:t>
            </w:r>
            <w:proofErr w:type="spellEnd"/>
            <w:r>
              <w:rPr>
                <w:rStyle w:val="BodyTextChar"/>
              </w:rPr>
              <w:t xml:space="preserve"> Marius </w:t>
            </w:r>
            <w:proofErr w:type="spellStart"/>
            <w:r>
              <w:rPr>
                <w:rStyle w:val="BodyTextChar"/>
              </w:rPr>
              <w:t>Alin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rStyle w:val="Other"/>
              </w:rPr>
              <w:t>7,85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140"/>
              <w:jc w:val="center"/>
            </w:pPr>
            <w:r>
              <w:rPr>
                <w:rStyle w:val="Other"/>
              </w:rPr>
              <w:t>8,16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  <w:r>
              <w:rPr>
                <w:rStyle w:val="Other"/>
              </w:rPr>
              <w:t>8,00</w:t>
            </w:r>
          </w:p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  <w:p w:rsidR="00271E79" w:rsidRDefault="00271E79" w:rsidP="008675E6">
            <w:pPr>
              <w:pStyle w:val="Other0"/>
              <w:spacing w:after="0" w:line="240" w:lineRule="auto"/>
              <w:ind w:firstLine="0"/>
              <w:jc w:val="center"/>
            </w:pPr>
          </w:p>
        </w:tc>
      </w:tr>
      <w:tr w:rsidR="00B7454E" w:rsidTr="004B6026">
        <w:trPr>
          <w:trHeight w:hRule="exact" w:val="701"/>
          <w:jc w:val="center"/>
        </w:trPr>
        <w:tc>
          <w:tcPr>
            <w:tcW w:w="94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4E" w:rsidRDefault="00B7454E" w:rsidP="00B1147A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  <w:p w:rsidR="009972F2" w:rsidRDefault="009972F2" w:rsidP="00B1147A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  <w:p w:rsidR="009972F2" w:rsidRDefault="009972F2" w:rsidP="00B1147A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</w:p>
        </w:tc>
      </w:tr>
      <w:tr w:rsidR="00B7454E" w:rsidTr="00875C3C">
        <w:trPr>
          <w:trHeight w:hRule="exact" w:val="701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54E" w:rsidRPr="008675E6" w:rsidRDefault="00B7454E" w:rsidP="00875C3C">
            <w:pPr>
              <w:pStyle w:val="BodyText"/>
              <w:spacing w:after="320" w:line="266" w:lineRule="auto"/>
              <w:ind w:left="700" w:firstLine="122"/>
              <w:rPr>
                <w:b/>
              </w:rPr>
            </w:pPr>
            <w:proofErr w:type="spellStart"/>
            <w:r w:rsidRPr="008675E6">
              <w:rPr>
                <w:b/>
              </w:rPr>
              <w:t>Nume</w:t>
            </w:r>
            <w:proofErr w:type="spellEnd"/>
            <w:r w:rsidRPr="008675E6">
              <w:rPr>
                <w:b/>
              </w:rPr>
              <w:t xml:space="preserve"> </w:t>
            </w:r>
            <w:proofErr w:type="spellStart"/>
            <w:r w:rsidRPr="008675E6">
              <w:rPr>
                <w:b/>
              </w:rPr>
              <w:t>candidati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54E" w:rsidRPr="008675E6" w:rsidRDefault="008675E6" w:rsidP="008675E6">
            <w:pPr>
              <w:pStyle w:val="BodyText"/>
              <w:spacing w:after="320" w:line="266" w:lineRule="auto"/>
              <w:ind w:left="700"/>
              <w:rPr>
                <w:b/>
              </w:rPr>
            </w:pPr>
            <w:r>
              <w:rPr>
                <w:b/>
              </w:rPr>
              <w:t xml:space="preserve">Nota </w:t>
            </w:r>
            <w:proofErr w:type="spellStart"/>
            <w:r>
              <w:rPr>
                <w:b/>
              </w:rPr>
              <w:t>obținută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4E" w:rsidRPr="008675E6" w:rsidRDefault="00B7454E" w:rsidP="00B1147A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  <w:b/>
              </w:rPr>
            </w:pPr>
            <w:proofErr w:type="spellStart"/>
            <w:r w:rsidRPr="008675E6">
              <w:rPr>
                <w:b/>
              </w:rPr>
              <w:t>Rezultat</w:t>
            </w:r>
            <w:proofErr w:type="spellEnd"/>
          </w:p>
        </w:tc>
      </w:tr>
      <w:tr w:rsidR="00B7454E" w:rsidTr="00875C3C">
        <w:trPr>
          <w:trHeight w:hRule="exact" w:val="701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54E" w:rsidRPr="00B1147A" w:rsidRDefault="00B7454E" w:rsidP="00875C3C">
            <w:pPr>
              <w:pStyle w:val="BodyText"/>
              <w:spacing w:after="320" w:line="266" w:lineRule="auto"/>
              <w:ind w:left="700" w:firstLine="32"/>
            </w:pPr>
            <w:r w:rsidRPr="00B1147A">
              <w:t xml:space="preserve">Singh </w:t>
            </w:r>
            <w:proofErr w:type="spellStart"/>
            <w:r w:rsidRPr="00B1147A">
              <w:t>Bhupinder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54E" w:rsidRPr="00B1147A" w:rsidRDefault="00B7454E" w:rsidP="00B1147A">
            <w:pPr>
              <w:pStyle w:val="BodyText"/>
              <w:spacing w:after="320" w:line="266" w:lineRule="auto"/>
              <w:ind w:left="700"/>
            </w:pPr>
            <w:r w:rsidRPr="00B1147A">
              <w:t>8,19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4E" w:rsidRDefault="00B7454E" w:rsidP="00B1147A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  <w:proofErr w:type="spellStart"/>
            <w:r w:rsidRPr="00B1147A">
              <w:t>Admis</w:t>
            </w:r>
            <w:proofErr w:type="spellEnd"/>
          </w:p>
        </w:tc>
      </w:tr>
      <w:tr w:rsidR="00B7454E" w:rsidTr="00875C3C">
        <w:trPr>
          <w:trHeight w:hRule="exact" w:val="701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54E" w:rsidRPr="00B1147A" w:rsidRDefault="00B7454E" w:rsidP="00875C3C">
            <w:pPr>
              <w:pStyle w:val="BodyText"/>
              <w:spacing w:after="320" w:line="266" w:lineRule="auto"/>
              <w:ind w:left="700" w:hanging="58"/>
            </w:pPr>
            <w:proofErr w:type="spellStart"/>
            <w:r w:rsidRPr="00B1147A">
              <w:t>Dumbrava</w:t>
            </w:r>
            <w:proofErr w:type="spellEnd"/>
            <w:r w:rsidRPr="00B1147A">
              <w:t xml:space="preserve"> Adrian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54E" w:rsidRPr="00B1147A" w:rsidRDefault="00B7454E" w:rsidP="00B1147A">
            <w:pPr>
              <w:pStyle w:val="BodyText"/>
              <w:spacing w:after="320" w:line="266" w:lineRule="auto"/>
              <w:ind w:left="700"/>
            </w:pPr>
            <w:r w:rsidRPr="00B1147A">
              <w:t>Absent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4E" w:rsidRDefault="00B7454E" w:rsidP="00B1147A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  <w:proofErr w:type="spellStart"/>
            <w:r w:rsidRPr="00B1147A">
              <w:t>Respins</w:t>
            </w:r>
            <w:proofErr w:type="spellEnd"/>
          </w:p>
        </w:tc>
      </w:tr>
      <w:tr w:rsidR="00B7454E" w:rsidTr="00875C3C">
        <w:trPr>
          <w:trHeight w:hRule="exact" w:val="701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54E" w:rsidRPr="00B1147A" w:rsidRDefault="00B7454E" w:rsidP="00875C3C">
            <w:pPr>
              <w:pStyle w:val="BodyText"/>
              <w:spacing w:after="320" w:line="266" w:lineRule="auto"/>
              <w:ind w:left="700" w:hanging="328"/>
            </w:pPr>
            <w:proofErr w:type="spellStart"/>
            <w:r w:rsidRPr="00B1147A">
              <w:t>Popescu</w:t>
            </w:r>
            <w:proofErr w:type="spellEnd"/>
            <w:r w:rsidRPr="00B1147A">
              <w:t xml:space="preserve"> Mariana Daniela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54E" w:rsidRPr="00B1147A" w:rsidRDefault="00B7454E" w:rsidP="00B1147A">
            <w:pPr>
              <w:pStyle w:val="BodyText"/>
              <w:spacing w:after="320" w:line="266" w:lineRule="auto"/>
              <w:ind w:left="700"/>
            </w:pPr>
            <w:r w:rsidRPr="00B1147A">
              <w:t>Absent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4E" w:rsidRDefault="00B7454E" w:rsidP="00B1147A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</w:rPr>
            </w:pPr>
            <w:proofErr w:type="spellStart"/>
            <w:r w:rsidRPr="00B1147A">
              <w:t>Respins</w:t>
            </w:r>
            <w:proofErr w:type="spellEnd"/>
          </w:p>
        </w:tc>
      </w:tr>
    </w:tbl>
    <w:p w:rsidR="00271E79" w:rsidRDefault="00271E79" w:rsidP="00271E79">
      <w:pPr>
        <w:spacing w:after="319" w:line="1" w:lineRule="exact"/>
      </w:pPr>
    </w:p>
    <w:p w:rsidR="00271E79" w:rsidRDefault="00271E79" w:rsidP="00271E79">
      <w:pPr>
        <w:spacing w:after="319" w:line="1" w:lineRule="exact"/>
      </w:pPr>
    </w:p>
    <w:p w:rsidR="00B1147A" w:rsidRDefault="00B1147A" w:rsidP="00271E79">
      <w:pPr>
        <w:pStyle w:val="BodyText"/>
        <w:spacing w:after="320" w:line="266" w:lineRule="auto"/>
        <w:ind w:left="700"/>
        <w:rPr>
          <w:rStyle w:val="BodyTextChar"/>
        </w:rPr>
      </w:pPr>
    </w:p>
    <w:p w:rsidR="00271E79" w:rsidRDefault="00271E79" w:rsidP="00271E79">
      <w:pPr>
        <w:pStyle w:val="BodyText"/>
        <w:spacing w:after="320" w:line="266" w:lineRule="auto"/>
        <w:ind w:left="700"/>
        <w:rPr>
          <w:rStyle w:val="BodyTextChar"/>
        </w:rPr>
      </w:pPr>
      <w:proofErr w:type="spellStart"/>
      <w:r>
        <w:rPr>
          <w:rStyle w:val="BodyTextChar"/>
        </w:rPr>
        <w:lastRenderedPageBreak/>
        <w:t>Comisia</w:t>
      </w:r>
      <w:proofErr w:type="spellEnd"/>
      <w:r>
        <w:rPr>
          <w:rStyle w:val="BodyTextChar"/>
        </w:rPr>
        <w:t xml:space="preserve"> de concurs a </w:t>
      </w:r>
      <w:proofErr w:type="spellStart"/>
      <w:r>
        <w:rPr>
          <w:rStyle w:val="BodyTextChar"/>
        </w:rPr>
        <w:t>comunicat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candidatilor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rezultatul</w:t>
      </w:r>
      <w:proofErr w:type="spellEnd"/>
      <w:r>
        <w:rPr>
          <w:rStyle w:val="BodyTextChar"/>
        </w:rPr>
        <w:t xml:space="preserve"> final al </w:t>
      </w:r>
      <w:proofErr w:type="spellStart"/>
      <w:r>
        <w:rPr>
          <w:rStyle w:val="BodyTextChar"/>
        </w:rPr>
        <w:t>concursului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notele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obținute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cele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doua</w:t>
      </w:r>
      <w:proofErr w:type="spellEnd"/>
      <w:r>
        <w:rPr>
          <w:rStyle w:val="BodyTextChar"/>
        </w:rPr>
        <w:t xml:space="preserve"> probe, </w:t>
      </w:r>
      <w:proofErr w:type="spellStart"/>
      <w:r>
        <w:rPr>
          <w:rStyle w:val="BodyTextChar"/>
        </w:rPr>
        <w:t>precum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termenul</w:t>
      </w:r>
      <w:proofErr w:type="spellEnd"/>
      <w:r>
        <w:rPr>
          <w:rStyle w:val="BodyTextChar"/>
        </w:rPr>
        <w:t xml:space="preserve"> legal</w:t>
      </w:r>
      <w:r w:rsidR="00260CD1">
        <w:rPr>
          <w:rStyle w:val="BodyTextChar"/>
        </w:rPr>
        <w:t xml:space="preserve"> de </w:t>
      </w:r>
      <w:proofErr w:type="spellStart"/>
      <w:r w:rsidR="00260CD1">
        <w:rPr>
          <w:rStyle w:val="BodyTextChar"/>
        </w:rPr>
        <w:t>depunere</w:t>
      </w:r>
      <w:proofErr w:type="spellEnd"/>
      <w:r w:rsidR="00260CD1">
        <w:rPr>
          <w:rStyle w:val="BodyTextChar"/>
        </w:rPr>
        <w:t xml:space="preserve"> al </w:t>
      </w:r>
      <w:proofErr w:type="spellStart"/>
      <w:r w:rsidR="00260CD1">
        <w:rPr>
          <w:rStyle w:val="BodyTextChar"/>
        </w:rPr>
        <w:t>contestaț</w:t>
      </w:r>
      <w:proofErr w:type="gramStart"/>
      <w:r w:rsidR="00260CD1">
        <w:rPr>
          <w:rStyle w:val="BodyTextChar"/>
        </w:rPr>
        <w:t>iilor</w:t>
      </w:r>
      <w:proofErr w:type="spellEnd"/>
      <w:r w:rsidR="00260CD1">
        <w:rPr>
          <w:rStyle w:val="BodyTextChar"/>
        </w:rPr>
        <w:t xml:space="preserve">  -</w:t>
      </w:r>
      <w:proofErr w:type="gramEnd"/>
      <w:r w:rsidR="00260CD1">
        <w:rPr>
          <w:rStyle w:val="BodyTextChar"/>
        </w:rPr>
        <w:t xml:space="preserve"> 05.05.2025,</w:t>
      </w:r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în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conformitate</w:t>
      </w:r>
      <w:proofErr w:type="spellEnd"/>
      <w:r>
        <w:rPr>
          <w:rStyle w:val="BodyTextChar"/>
        </w:rPr>
        <w:t xml:space="preserve"> cu </w:t>
      </w:r>
      <w:proofErr w:type="spellStart"/>
      <w:r>
        <w:rPr>
          <w:rStyle w:val="BodyTextChar"/>
        </w:rPr>
        <w:t>prevederile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Ordinului</w:t>
      </w:r>
      <w:proofErr w:type="spellEnd"/>
      <w:r>
        <w:rPr>
          <w:rStyle w:val="BodyTextChar"/>
        </w:rPr>
        <w:t xml:space="preserve"> MS 1520/2016.</w:t>
      </w:r>
    </w:p>
    <w:p w:rsidR="00271E79" w:rsidRDefault="00271E79" w:rsidP="00271E79">
      <w:pPr>
        <w:pStyle w:val="BodyText"/>
        <w:spacing w:after="200" w:line="276" w:lineRule="auto"/>
        <w:ind w:left="700"/>
        <w:rPr>
          <w:rStyle w:val="BodyTextChar"/>
        </w:rPr>
      </w:pPr>
      <w:proofErr w:type="spellStart"/>
      <w:proofErr w:type="gramStart"/>
      <w:r>
        <w:rPr>
          <w:rStyle w:val="BodyTextChar"/>
        </w:rPr>
        <w:t>Rezultatul</w:t>
      </w:r>
      <w:proofErr w:type="spellEnd"/>
      <w:r>
        <w:rPr>
          <w:rStyle w:val="BodyTextChar"/>
        </w:rPr>
        <w:t xml:space="preserve"> final al </w:t>
      </w:r>
      <w:proofErr w:type="spellStart"/>
      <w:r>
        <w:rPr>
          <w:rStyle w:val="BodyTextChar"/>
        </w:rPr>
        <w:t>concursului</w:t>
      </w:r>
      <w:proofErr w:type="spellEnd"/>
      <w:r>
        <w:rPr>
          <w:rStyle w:val="BodyTextChar"/>
        </w:rPr>
        <w:t xml:space="preserve">, a </w:t>
      </w:r>
      <w:proofErr w:type="spellStart"/>
      <w:r>
        <w:rPr>
          <w:rStyle w:val="BodyTextChar"/>
        </w:rPr>
        <w:t>fost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afișat</w:t>
      </w:r>
      <w:proofErr w:type="spellEnd"/>
      <w:r>
        <w:rPr>
          <w:rStyle w:val="BodyTextChar"/>
        </w:rPr>
        <w:t xml:space="preserve"> la </w:t>
      </w:r>
      <w:proofErr w:type="spellStart"/>
      <w:r>
        <w:rPr>
          <w:rStyle w:val="BodyTextChar"/>
        </w:rPr>
        <w:t>sediul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spitalului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în</w:t>
      </w:r>
      <w:proofErr w:type="spellEnd"/>
      <w:r>
        <w:rPr>
          <w:rStyle w:val="BodyTextChar"/>
        </w:rPr>
        <w:t xml:space="preserve"> data 30.04.2025</w:t>
      </w:r>
      <w:r w:rsidR="00865605">
        <w:rPr>
          <w:rStyle w:val="BodyTextChar"/>
        </w:rPr>
        <w:t xml:space="preserve"> </w:t>
      </w:r>
      <w:proofErr w:type="spellStart"/>
      <w:r>
        <w:rPr>
          <w:rStyle w:val="BodyTextChar"/>
        </w:rPr>
        <w:t>publicat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concomitent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pe</w:t>
      </w:r>
      <w:proofErr w:type="spellEnd"/>
      <w:r>
        <w:rPr>
          <w:rStyle w:val="BodyTextChar"/>
        </w:rPr>
        <w:t xml:space="preserve"> site-</w:t>
      </w:r>
      <w:proofErr w:type="spellStart"/>
      <w:r>
        <w:rPr>
          <w:rStyle w:val="BodyTextChar"/>
        </w:rPr>
        <w:t>ul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Spitalului</w:t>
      </w:r>
      <w:proofErr w:type="spellEnd"/>
      <w:r>
        <w:rPr>
          <w:rStyle w:val="BodyTextChar"/>
        </w:rPr>
        <w:t xml:space="preserve"> Municipal de </w:t>
      </w:r>
      <w:proofErr w:type="spellStart"/>
      <w:r>
        <w:rPr>
          <w:rStyle w:val="BodyTextChar"/>
        </w:rPr>
        <w:t>Urgență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Caransebeș</w:t>
      </w:r>
      <w:proofErr w:type="spellEnd"/>
      <w:r>
        <w:rPr>
          <w:rStyle w:val="BodyTextChar"/>
        </w:rPr>
        <w:t>.</w:t>
      </w:r>
      <w:proofErr w:type="gramEnd"/>
    </w:p>
    <w:p w:rsidR="00271E79" w:rsidRDefault="00271E79" w:rsidP="00271E79">
      <w:pPr>
        <w:pStyle w:val="BodyText"/>
        <w:spacing w:after="200" w:line="276" w:lineRule="auto"/>
        <w:ind w:left="700"/>
        <w:rPr>
          <w:rStyle w:val="BodyTextChar"/>
        </w:rPr>
      </w:pPr>
    </w:p>
    <w:p w:rsidR="00271E79" w:rsidRDefault="009246A9" w:rsidP="00271E79">
      <w:pPr>
        <w:pStyle w:val="BodyText"/>
        <w:numPr>
          <w:ilvl w:val="0"/>
          <w:numId w:val="1"/>
        </w:numPr>
        <w:tabs>
          <w:tab w:val="left" w:pos="223"/>
        </w:tabs>
        <w:spacing w:after="240" w:line="288" w:lineRule="auto"/>
        <w:ind w:firstLine="0"/>
        <w:rPr>
          <w:rStyle w:val="BodyTextChar"/>
        </w:rPr>
      </w:pPr>
      <w:proofErr w:type="spellStart"/>
      <w:r>
        <w:rPr>
          <w:rStyle w:val="BodyTextChar"/>
        </w:rPr>
        <w:t>președinte</w:t>
      </w:r>
      <w:proofErr w:type="spellEnd"/>
      <w:r>
        <w:rPr>
          <w:rStyle w:val="BodyTextChar"/>
        </w:rPr>
        <w:t xml:space="preserve">- </w:t>
      </w:r>
      <w:proofErr w:type="spellStart"/>
      <w:r>
        <w:rPr>
          <w:rStyle w:val="BodyTextChar"/>
        </w:rPr>
        <w:t>Preda</w:t>
      </w:r>
      <w:proofErr w:type="spellEnd"/>
      <w:r>
        <w:rPr>
          <w:rStyle w:val="BodyTextChar"/>
        </w:rPr>
        <w:t xml:space="preserve"> Afilon</w:t>
      </w:r>
      <w:r w:rsidR="00271E79">
        <w:rPr>
          <w:rStyle w:val="BodyTextChar"/>
        </w:rPr>
        <w:t xml:space="preserve"> Marius – </w:t>
      </w:r>
      <w:proofErr w:type="spellStart"/>
      <w:r w:rsidR="00271E79">
        <w:rPr>
          <w:rStyle w:val="BodyTextChar"/>
        </w:rPr>
        <w:t>presedinte</w:t>
      </w:r>
      <w:proofErr w:type="spellEnd"/>
      <w:r w:rsidR="00271E79">
        <w:rPr>
          <w:rStyle w:val="BodyTextChar"/>
        </w:rPr>
        <w:t xml:space="preserve"> C.A. SMUC</w:t>
      </w:r>
    </w:p>
    <w:p w:rsidR="00271E79" w:rsidRDefault="00271E79" w:rsidP="00271E79">
      <w:pPr>
        <w:pStyle w:val="BodyText"/>
        <w:tabs>
          <w:tab w:val="left" w:pos="223"/>
        </w:tabs>
        <w:spacing w:after="240" w:line="288" w:lineRule="auto"/>
        <w:ind w:firstLine="0"/>
      </w:pPr>
      <w:r>
        <w:rPr>
          <w:rStyle w:val="BodyTextChar"/>
        </w:rPr>
        <w:t xml:space="preserve"> - </w:t>
      </w:r>
      <w:proofErr w:type="spellStart"/>
      <w:proofErr w:type="gramStart"/>
      <w:r>
        <w:rPr>
          <w:rStyle w:val="BodyTextChar"/>
        </w:rPr>
        <w:t>membru</w:t>
      </w:r>
      <w:proofErr w:type="spellEnd"/>
      <w:proofErr w:type="gramEnd"/>
      <w:r>
        <w:rPr>
          <w:rStyle w:val="BodyTextChar"/>
        </w:rPr>
        <w:t xml:space="preserve">- dl. </w:t>
      </w:r>
      <w:proofErr w:type="spellStart"/>
      <w:r>
        <w:rPr>
          <w:rStyle w:val="BodyTextChar"/>
        </w:rPr>
        <w:t>Popescu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Mircea</w:t>
      </w:r>
      <w:proofErr w:type="spellEnd"/>
      <w:r>
        <w:rPr>
          <w:rStyle w:val="BodyTextChar"/>
        </w:rPr>
        <w:t xml:space="preserve"> – manager </w:t>
      </w:r>
      <w:proofErr w:type="spellStart"/>
      <w:r>
        <w:rPr>
          <w:rStyle w:val="BodyTextChar"/>
        </w:rPr>
        <w:t>Spital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Orasenesc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Oravita</w:t>
      </w:r>
      <w:proofErr w:type="spellEnd"/>
    </w:p>
    <w:p w:rsidR="00271E79" w:rsidRDefault="00271E79" w:rsidP="00271E79">
      <w:pPr>
        <w:pStyle w:val="BodyText"/>
        <w:tabs>
          <w:tab w:val="left" w:pos="223"/>
        </w:tabs>
        <w:spacing w:after="240" w:line="288" w:lineRule="auto"/>
        <w:ind w:firstLine="0"/>
      </w:pPr>
      <w:r>
        <w:rPr>
          <w:rStyle w:val="BodyTextChar"/>
        </w:rPr>
        <w:t xml:space="preserve">- </w:t>
      </w:r>
      <w:proofErr w:type="spellStart"/>
      <w:proofErr w:type="gramStart"/>
      <w:r>
        <w:rPr>
          <w:rStyle w:val="BodyTextChar"/>
        </w:rPr>
        <w:t>membru</w:t>
      </w:r>
      <w:proofErr w:type="spellEnd"/>
      <w:proofErr w:type="gramEnd"/>
      <w:r>
        <w:rPr>
          <w:rStyle w:val="BodyTextChar"/>
        </w:rPr>
        <w:t xml:space="preserve">- dl. </w:t>
      </w:r>
      <w:proofErr w:type="spellStart"/>
      <w:r>
        <w:rPr>
          <w:rStyle w:val="BodyTextChar"/>
        </w:rPr>
        <w:t>Mihaescu</w:t>
      </w:r>
      <w:proofErr w:type="spellEnd"/>
      <w:r>
        <w:rPr>
          <w:rStyle w:val="BodyTextChar"/>
        </w:rPr>
        <w:t xml:space="preserve"> Marius </w:t>
      </w:r>
      <w:proofErr w:type="spellStart"/>
      <w:r>
        <w:rPr>
          <w:rStyle w:val="BodyTextChar"/>
        </w:rPr>
        <w:t>Alin</w:t>
      </w:r>
      <w:proofErr w:type="spellEnd"/>
      <w:r>
        <w:rPr>
          <w:rStyle w:val="BodyTextChar"/>
        </w:rPr>
        <w:t xml:space="preserve"> – manager </w:t>
      </w:r>
      <w:proofErr w:type="spellStart"/>
      <w:r>
        <w:rPr>
          <w:rStyle w:val="BodyTextChar"/>
        </w:rPr>
        <w:t>Spital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Orasenesc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Otelu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Rosu</w:t>
      </w:r>
      <w:proofErr w:type="spellEnd"/>
    </w:p>
    <w:p w:rsidR="00271E79" w:rsidRDefault="00271E79" w:rsidP="00271E79">
      <w:pPr>
        <w:pStyle w:val="BodyText"/>
        <w:numPr>
          <w:ilvl w:val="0"/>
          <w:numId w:val="1"/>
        </w:numPr>
        <w:tabs>
          <w:tab w:val="left" w:pos="267"/>
        </w:tabs>
        <w:spacing w:after="0"/>
        <w:ind w:firstLine="0"/>
      </w:pPr>
      <w:proofErr w:type="spellStart"/>
      <w:r>
        <w:rPr>
          <w:rStyle w:val="BodyTextChar"/>
        </w:rPr>
        <w:t>secretar</w:t>
      </w:r>
      <w:proofErr w:type="spellEnd"/>
      <w:r>
        <w:rPr>
          <w:rStyle w:val="BodyTextChar"/>
        </w:rPr>
        <w:t xml:space="preserve"> – </w:t>
      </w:r>
      <w:proofErr w:type="spellStart"/>
      <w:r>
        <w:rPr>
          <w:rStyle w:val="BodyTextChar"/>
        </w:rPr>
        <w:t>Aninoiu</w:t>
      </w:r>
      <w:proofErr w:type="spellEnd"/>
      <w:r>
        <w:rPr>
          <w:rStyle w:val="BodyTextChar"/>
        </w:rPr>
        <w:t xml:space="preserve"> Maria Diana- </w:t>
      </w:r>
      <w:proofErr w:type="spellStart"/>
      <w:r>
        <w:rPr>
          <w:rStyle w:val="BodyTextChar"/>
        </w:rPr>
        <w:t>membru</w:t>
      </w:r>
      <w:proofErr w:type="spellEnd"/>
      <w:r>
        <w:rPr>
          <w:rStyle w:val="BodyTextChar"/>
        </w:rPr>
        <w:t xml:space="preserve"> CA SMUC</w:t>
      </w:r>
    </w:p>
    <w:p w:rsidR="00271E79" w:rsidRDefault="00271E79" w:rsidP="00271E79">
      <w:pPr>
        <w:pStyle w:val="BodyText"/>
        <w:spacing w:after="200" w:line="276" w:lineRule="auto"/>
        <w:ind w:left="700"/>
        <w:rPr>
          <w:rStyle w:val="BodyTextChar"/>
        </w:rPr>
      </w:pPr>
    </w:p>
    <w:p w:rsidR="00271E79" w:rsidRDefault="00271E79" w:rsidP="00271E79">
      <w:pPr>
        <w:pStyle w:val="BodyText"/>
        <w:spacing w:after="200" w:line="276" w:lineRule="auto"/>
        <w:ind w:left="700"/>
        <w:rPr>
          <w:rStyle w:val="BodyTextChar"/>
        </w:rPr>
      </w:pPr>
    </w:p>
    <w:p w:rsidR="00890E65" w:rsidRDefault="00890E65"/>
    <w:sectPr w:rsidR="00890E65" w:rsidSect="0089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3B02"/>
    <w:multiLevelType w:val="multilevel"/>
    <w:tmpl w:val="D65AB5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C3B3C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33885"/>
    <w:multiLevelType w:val="hybridMultilevel"/>
    <w:tmpl w:val="30967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F3B97"/>
    <w:multiLevelType w:val="hybridMultilevel"/>
    <w:tmpl w:val="DD7E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E2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E79"/>
    <w:rsid w:val="00005874"/>
    <w:rsid w:val="00057822"/>
    <w:rsid w:val="000D630C"/>
    <w:rsid w:val="0015473C"/>
    <w:rsid w:val="001C78F4"/>
    <w:rsid w:val="001D136F"/>
    <w:rsid w:val="00242D1B"/>
    <w:rsid w:val="0025148F"/>
    <w:rsid w:val="00260CD1"/>
    <w:rsid w:val="00271E79"/>
    <w:rsid w:val="00303BA3"/>
    <w:rsid w:val="004B1666"/>
    <w:rsid w:val="004B6026"/>
    <w:rsid w:val="00706776"/>
    <w:rsid w:val="007753FA"/>
    <w:rsid w:val="00865605"/>
    <w:rsid w:val="008675E6"/>
    <w:rsid w:val="00875C3C"/>
    <w:rsid w:val="00890E65"/>
    <w:rsid w:val="008E2CD3"/>
    <w:rsid w:val="009246A9"/>
    <w:rsid w:val="009828A5"/>
    <w:rsid w:val="009972F2"/>
    <w:rsid w:val="009B2D83"/>
    <w:rsid w:val="009C4584"/>
    <w:rsid w:val="00A3750D"/>
    <w:rsid w:val="00B1147A"/>
    <w:rsid w:val="00B15393"/>
    <w:rsid w:val="00B72476"/>
    <w:rsid w:val="00B7454E"/>
    <w:rsid w:val="00C90A22"/>
    <w:rsid w:val="00E73B77"/>
    <w:rsid w:val="00F32E47"/>
    <w:rsid w:val="00F5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79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sid w:val="00271E79"/>
    <w:rPr>
      <w:rFonts w:ascii="Times New Roman" w:eastAsia="Times New Roman" w:hAnsi="Times New Roman" w:cs="Times New Roman"/>
      <w:color w:val="3C3B3C"/>
      <w:sz w:val="26"/>
      <w:szCs w:val="26"/>
    </w:rPr>
  </w:style>
  <w:style w:type="character" w:customStyle="1" w:styleId="Bodytext3">
    <w:name w:val="Body text (3)_"/>
    <w:basedOn w:val="DefaultParagraphFont"/>
    <w:link w:val="Bodytext30"/>
    <w:rsid w:val="00271E79"/>
    <w:rPr>
      <w:rFonts w:ascii="Calibri" w:eastAsia="Calibri" w:hAnsi="Calibri" w:cs="Calibri"/>
      <w:color w:val="3C3B3C"/>
      <w:sz w:val="26"/>
      <w:szCs w:val="26"/>
    </w:rPr>
  </w:style>
  <w:style w:type="character" w:customStyle="1" w:styleId="Heading1">
    <w:name w:val="Heading #1_"/>
    <w:basedOn w:val="DefaultParagraphFont"/>
    <w:link w:val="Heading10"/>
    <w:rsid w:val="00271E79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271E79"/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271E79"/>
    <w:rPr>
      <w:rFonts w:ascii="Times New Roman" w:eastAsia="Times New Roman" w:hAnsi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271E79"/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0">
    <w:name w:val="Picture caption"/>
    <w:basedOn w:val="Normal"/>
    <w:link w:val="Picturecaption"/>
    <w:rsid w:val="00271E79"/>
    <w:pPr>
      <w:spacing w:line="276" w:lineRule="auto"/>
      <w:ind w:firstLine="700"/>
    </w:pPr>
    <w:rPr>
      <w:rFonts w:ascii="Times New Roman" w:eastAsia="Times New Roman" w:hAnsi="Times New Roman" w:cs="Times New Roman"/>
      <w:color w:val="3C3B3C"/>
      <w:sz w:val="26"/>
      <w:szCs w:val="26"/>
      <w:lang w:val="en-US" w:eastAsia="en-US"/>
    </w:rPr>
  </w:style>
  <w:style w:type="paragraph" w:customStyle="1" w:styleId="Bodytext30">
    <w:name w:val="Body text (3)"/>
    <w:basedOn w:val="Normal"/>
    <w:link w:val="Bodytext3"/>
    <w:rsid w:val="00271E79"/>
    <w:pPr>
      <w:spacing w:after="750"/>
      <w:ind w:left="1380"/>
    </w:pPr>
    <w:rPr>
      <w:rFonts w:ascii="Calibri" w:eastAsia="Calibri" w:hAnsi="Calibri" w:cs="Calibri"/>
      <w:color w:val="3C3B3C"/>
      <w:sz w:val="26"/>
      <w:szCs w:val="26"/>
      <w:lang w:val="en-US" w:eastAsia="en-US"/>
    </w:rPr>
  </w:style>
  <w:style w:type="paragraph" w:customStyle="1" w:styleId="Heading10">
    <w:name w:val="Heading #1"/>
    <w:basedOn w:val="Normal"/>
    <w:link w:val="Heading1"/>
    <w:rsid w:val="00271E79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/>
    </w:rPr>
  </w:style>
  <w:style w:type="paragraph" w:styleId="BodyText">
    <w:name w:val="Body Text"/>
    <w:basedOn w:val="Normal"/>
    <w:link w:val="BodyTextChar"/>
    <w:qFormat/>
    <w:rsid w:val="00271E79"/>
    <w:pPr>
      <w:spacing w:after="140" w:line="286" w:lineRule="auto"/>
      <w:ind w:firstLine="36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71E79"/>
    <w:rPr>
      <w:rFonts w:ascii="DejaVu Sans" w:eastAsia="DejaVu Sans" w:hAnsi="DejaVu Sans" w:cs="DejaVu Sans"/>
      <w:color w:val="000000"/>
      <w:sz w:val="24"/>
      <w:szCs w:val="24"/>
      <w:lang w:val="ro-RO" w:eastAsia="ro-RO"/>
    </w:rPr>
  </w:style>
  <w:style w:type="paragraph" w:customStyle="1" w:styleId="Tablecaption0">
    <w:name w:val="Table caption"/>
    <w:basedOn w:val="Normal"/>
    <w:link w:val="Tablecaption"/>
    <w:rsid w:val="00271E79"/>
    <w:rPr>
      <w:rFonts w:ascii="Times New Roman" w:eastAsia="Times New Roman" w:hAnsi="Times New Roman" w:cs="Times New Roman"/>
      <w:color w:val="auto"/>
      <w:sz w:val="26"/>
      <w:szCs w:val="26"/>
      <w:lang w:val="en-US" w:eastAsia="en-US"/>
    </w:rPr>
  </w:style>
  <w:style w:type="paragraph" w:customStyle="1" w:styleId="Other0">
    <w:name w:val="Other"/>
    <w:basedOn w:val="Normal"/>
    <w:link w:val="Other"/>
    <w:rsid w:val="00271E79"/>
    <w:pPr>
      <w:spacing w:after="140" w:line="286" w:lineRule="auto"/>
      <w:ind w:firstLine="36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/>
    </w:rPr>
  </w:style>
  <w:style w:type="character" w:customStyle="1" w:styleId="Heading2">
    <w:name w:val="Heading #2_"/>
    <w:basedOn w:val="DefaultParagraphFont"/>
    <w:link w:val="Heading20"/>
    <w:rsid w:val="000D630C"/>
    <w:rPr>
      <w:rFonts w:ascii="Arial" w:eastAsia="Arial" w:hAnsi="Arial" w:cs="Arial"/>
      <w:b/>
      <w:bCs/>
      <w:w w:val="60"/>
      <w:sz w:val="30"/>
      <w:szCs w:val="30"/>
    </w:rPr>
  </w:style>
  <w:style w:type="character" w:customStyle="1" w:styleId="Bodytext2">
    <w:name w:val="Body text (2)_"/>
    <w:basedOn w:val="DefaultParagraphFont"/>
    <w:link w:val="Bodytext20"/>
    <w:rsid w:val="000D630C"/>
    <w:rPr>
      <w:rFonts w:ascii="Calibri" w:eastAsia="Calibri" w:hAnsi="Calibri" w:cs="Calibri"/>
      <w:b/>
      <w:bCs/>
      <w:sz w:val="15"/>
      <w:szCs w:val="15"/>
    </w:rPr>
  </w:style>
  <w:style w:type="paragraph" w:customStyle="1" w:styleId="Heading20">
    <w:name w:val="Heading #2"/>
    <w:basedOn w:val="Normal"/>
    <w:link w:val="Heading2"/>
    <w:rsid w:val="000D630C"/>
    <w:pPr>
      <w:spacing w:after="240"/>
      <w:jc w:val="center"/>
      <w:outlineLvl w:val="1"/>
    </w:pPr>
    <w:rPr>
      <w:rFonts w:ascii="Arial" w:eastAsia="Arial" w:hAnsi="Arial" w:cs="Arial"/>
      <w:b/>
      <w:bCs/>
      <w:color w:val="auto"/>
      <w:w w:val="60"/>
      <w:sz w:val="30"/>
      <w:szCs w:val="30"/>
      <w:lang w:val="en-US" w:eastAsia="en-US"/>
    </w:rPr>
  </w:style>
  <w:style w:type="paragraph" w:customStyle="1" w:styleId="Bodytext20">
    <w:name w:val="Body text (2)"/>
    <w:basedOn w:val="Normal"/>
    <w:link w:val="Bodytext2"/>
    <w:rsid w:val="000D630C"/>
    <w:pPr>
      <w:spacing w:after="500"/>
      <w:jc w:val="center"/>
    </w:pPr>
    <w:rPr>
      <w:rFonts w:ascii="Calibri" w:eastAsia="Calibri" w:hAnsi="Calibri" w:cs="Calibri"/>
      <w:b/>
      <w:bCs/>
      <w:color w:val="auto"/>
      <w:sz w:val="15"/>
      <w:szCs w:val="15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66"/>
    <w:rPr>
      <w:rFonts w:ascii="Tahoma" w:eastAsia="DejaVu Sans" w:hAnsi="Tahoma" w:cs="Tahoma"/>
      <w:color w:val="000000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ital-caranseb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6</cp:revision>
  <cp:lastPrinted>2025-04-30T14:26:00Z</cp:lastPrinted>
  <dcterms:created xsi:type="dcterms:W3CDTF">2025-04-30T14:12:00Z</dcterms:created>
  <dcterms:modified xsi:type="dcterms:W3CDTF">2025-04-30T14:30:00Z</dcterms:modified>
</cp:coreProperties>
</file>